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5B" w:rsidRPr="008F1C01" w:rsidRDefault="008F1C01" w:rsidP="00AE7E5F">
      <w:pPr>
        <w:spacing w:after="80"/>
        <w:ind w:firstLine="284"/>
        <w:jc w:val="center"/>
        <w:rPr>
          <w:rFonts w:ascii="Book Antiqua" w:hAnsi="Book Antiqua"/>
          <w:b/>
          <w:sz w:val="18"/>
          <w:szCs w:val="18"/>
        </w:rPr>
      </w:pPr>
      <w:r w:rsidRPr="008F1C01">
        <w:rPr>
          <w:rFonts w:ascii="Book Antiqua" w:hAnsi="Book Antiqua"/>
          <w:b/>
          <w:sz w:val="18"/>
          <w:szCs w:val="18"/>
        </w:rPr>
        <w:t>Политика в области обработки и обеспечения безопасности (конфиденциальности) персональных данных.</w:t>
      </w:r>
    </w:p>
    <w:p w:rsidR="008F1C01" w:rsidRPr="008F1C01" w:rsidRDefault="008F1C01" w:rsidP="00AE7E5F">
      <w:pPr>
        <w:spacing w:after="80"/>
        <w:ind w:firstLine="284"/>
        <w:jc w:val="both"/>
        <w:rPr>
          <w:rFonts w:ascii="Book Antiqua" w:hAnsi="Book Antiqua"/>
          <w:sz w:val="18"/>
          <w:szCs w:val="18"/>
        </w:rPr>
      </w:pPr>
    </w:p>
    <w:p w:rsidR="008F1C01" w:rsidRPr="000F24AF" w:rsidRDefault="000F24AF" w:rsidP="00AE7E5F">
      <w:pPr>
        <w:spacing w:after="80"/>
        <w:ind w:firstLine="284"/>
        <w:jc w:val="both"/>
        <w:rPr>
          <w:rFonts w:ascii="Book Antiqua" w:hAnsi="Book Antiqua"/>
          <w:b/>
          <w:sz w:val="18"/>
          <w:szCs w:val="18"/>
        </w:rPr>
      </w:pPr>
      <w:r w:rsidRPr="000F24AF">
        <w:rPr>
          <w:rFonts w:ascii="Book Antiqua" w:hAnsi="Book Antiqua"/>
          <w:b/>
          <w:sz w:val="18"/>
          <w:szCs w:val="18"/>
        </w:rPr>
        <w:t>1. Термины и определения.</w:t>
      </w:r>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r>
        <w:rPr>
          <w:rStyle w:val="21"/>
          <w:rFonts w:ascii="Book Antiqua" w:hAnsi="Book Antiqua"/>
          <w:sz w:val="18"/>
          <w:szCs w:val="18"/>
        </w:rPr>
        <w:t>П</w:t>
      </w:r>
      <w:r w:rsidR="000F24AF" w:rsidRPr="0050686C">
        <w:rPr>
          <w:rStyle w:val="21"/>
          <w:rFonts w:ascii="Book Antiqua" w:hAnsi="Book Antiqua"/>
          <w:sz w:val="18"/>
          <w:szCs w:val="18"/>
        </w:rPr>
        <w:t xml:space="preserve">ерсональные данные </w:t>
      </w:r>
      <w:r w:rsidR="008C4217">
        <w:rPr>
          <w:rFonts w:ascii="Book Antiqua" w:hAnsi="Book Antiqua"/>
          <w:sz w:val="18"/>
          <w:szCs w:val="18"/>
        </w:rPr>
        <w:t>–</w:t>
      </w:r>
      <w:r w:rsidR="000F24AF" w:rsidRPr="0050686C">
        <w:rPr>
          <w:rFonts w:ascii="Book Antiqua" w:hAnsi="Book Antiqua"/>
          <w:sz w:val="18"/>
          <w:szCs w:val="18"/>
        </w:rPr>
        <w:t xml:space="preserve"> любая информация, относящаяся к прямо или косвенно определенному или определяемому физическому лицу (субъекту персональных данных);</w:t>
      </w:r>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r>
        <w:rPr>
          <w:rStyle w:val="21"/>
          <w:rFonts w:ascii="Book Antiqua" w:hAnsi="Book Antiqua"/>
          <w:sz w:val="18"/>
          <w:szCs w:val="18"/>
        </w:rPr>
        <w:t>О</w:t>
      </w:r>
      <w:r w:rsidR="000F24AF" w:rsidRPr="0050686C">
        <w:rPr>
          <w:rStyle w:val="21"/>
          <w:rFonts w:ascii="Book Antiqua" w:hAnsi="Book Antiqua"/>
          <w:sz w:val="18"/>
          <w:szCs w:val="18"/>
        </w:rPr>
        <w:t xml:space="preserve">ператор </w:t>
      </w:r>
      <w:r w:rsidR="008C4217">
        <w:rPr>
          <w:rFonts w:ascii="Book Antiqua" w:hAnsi="Book Antiqua"/>
          <w:sz w:val="18"/>
          <w:szCs w:val="18"/>
        </w:rPr>
        <w:t>–</w:t>
      </w:r>
      <w:r w:rsidR="000F24AF" w:rsidRPr="0050686C">
        <w:rPr>
          <w:rFonts w:ascii="Book Antiqua" w:hAnsi="Book Antiqua"/>
          <w:sz w:val="18"/>
          <w:szCs w:val="18"/>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proofErr w:type="gramStart"/>
      <w:r>
        <w:rPr>
          <w:rStyle w:val="21"/>
          <w:rFonts w:ascii="Book Antiqua" w:hAnsi="Book Antiqua"/>
          <w:sz w:val="18"/>
          <w:szCs w:val="18"/>
        </w:rPr>
        <w:t>О</w:t>
      </w:r>
      <w:r w:rsidR="000F24AF" w:rsidRPr="0050686C">
        <w:rPr>
          <w:rStyle w:val="21"/>
          <w:rFonts w:ascii="Book Antiqua" w:hAnsi="Book Antiqua"/>
          <w:sz w:val="18"/>
          <w:szCs w:val="18"/>
        </w:rPr>
        <w:t xml:space="preserve">бработка персональных данных </w:t>
      </w:r>
      <w:r w:rsidR="008C4217">
        <w:rPr>
          <w:rFonts w:ascii="Book Antiqua" w:hAnsi="Book Antiqua"/>
          <w:sz w:val="18"/>
          <w:szCs w:val="18"/>
        </w:rPr>
        <w:t>–</w:t>
      </w:r>
      <w:r w:rsidR="000F24AF" w:rsidRPr="0050686C">
        <w:rPr>
          <w:rFonts w:ascii="Book Antiqua" w:hAnsi="Book Antiqua"/>
          <w:sz w:val="18"/>
          <w:szCs w:val="18"/>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r>
        <w:rPr>
          <w:rStyle w:val="21"/>
          <w:rFonts w:ascii="Book Antiqua" w:hAnsi="Book Antiqua"/>
          <w:sz w:val="18"/>
          <w:szCs w:val="18"/>
        </w:rPr>
        <w:t>А</w:t>
      </w:r>
      <w:r w:rsidR="000F24AF" w:rsidRPr="0050686C">
        <w:rPr>
          <w:rStyle w:val="21"/>
          <w:rFonts w:ascii="Book Antiqua" w:hAnsi="Book Antiqua"/>
          <w:sz w:val="18"/>
          <w:szCs w:val="18"/>
        </w:rPr>
        <w:t xml:space="preserve">втоматизированная обработка персональных данных </w:t>
      </w:r>
      <w:r w:rsidR="008C4217">
        <w:rPr>
          <w:rFonts w:ascii="Book Antiqua" w:hAnsi="Book Antiqua"/>
          <w:sz w:val="18"/>
          <w:szCs w:val="18"/>
        </w:rPr>
        <w:t>–</w:t>
      </w:r>
      <w:r w:rsidR="000F24AF" w:rsidRPr="0050686C">
        <w:rPr>
          <w:rFonts w:ascii="Book Antiqua" w:hAnsi="Book Antiqua"/>
          <w:sz w:val="18"/>
          <w:szCs w:val="18"/>
        </w:rPr>
        <w:t xml:space="preserve"> обработка персональных данных с помощью средств вычислительной техники;</w:t>
      </w:r>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r>
        <w:rPr>
          <w:rStyle w:val="21"/>
          <w:rFonts w:ascii="Book Antiqua" w:hAnsi="Book Antiqua"/>
          <w:sz w:val="18"/>
          <w:szCs w:val="18"/>
        </w:rPr>
        <w:t>Р</w:t>
      </w:r>
      <w:r w:rsidR="000F24AF" w:rsidRPr="0050686C">
        <w:rPr>
          <w:rStyle w:val="21"/>
          <w:rFonts w:ascii="Book Antiqua" w:hAnsi="Book Antiqua"/>
          <w:sz w:val="18"/>
          <w:szCs w:val="18"/>
        </w:rPr>
        <w:t xml:space="preserve">аспространение персональных данных </w:t>
      </w:r>
      <w:r w:rsidR="008C4217">
        <w:rPr>
          <w:rFonts w:ascii="Book Antiqua" w:hAnsi="Book Antiqua"/>
          <w:sz w:val="18"/>
          <w:szCs w:val="18"/>
        </w:rPr>
        <w:t>–</w:t>
      </w:r>
      <w:r w:rsidR="000F24AF" w:rsidRPr="0050686C">
        <w:rPr>
          <w:rFonts w:ascii="Book Antiqua" w:hAnsi="Book Antiqua"/>
          <w:sz w:val="18"/>
          <w:szCs w:val="18"/>
        </w:rPr>
        <w:t xml:space="preserve"> действия, направленные на раскрытие персональных данных неопределенному кругу лиц;</w:t>
      </w:r>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r>
        <w:rPr>
          <w:rStyle w:val="21"/>
          <w:rFonts w:ascii="Book Antiqua" w:hAnsi="Book Antiqua"/>
          <w:sz w:val="18"/>
          <w:szCs w:val="18"/>
        </w:rPr>
        <w:t>П</w:t>
      </w:r>
      <w:r w:rsidR="000F24AF" w:rsidRPr="0050686C">
        <w:rPr>
          <w:rStyle w:val="21"/>
          <w:rFonts w:ascii="Book Antiqua" w:hAnsi="Book Antiqua"/>
          <w:sz w:val="18"/>
          <w:szCs w:val="18"/>
        </w:rPr>
        <w:t xml:space="preserve">редоставление персональных данных </w:t>
      </w:r>
      <w:r w:rsidR="008C4217">
        <w:rPr>
          <w:rFonts w:ascii="Book Antiqua" w:hAnsi="Book Antiqua"/>
          <w:sz w:val="18"/>
          <w:szCs w:val="18"/>
        </w:rPr>
        <w:t>–</w:t>
      </w:r>
      <w:r w:rsidR="000F24AF" w:rsidRPr="0050686C">
        <w:rPr>
          <w:rFonts w:ascii="Book Antiqua" w:hAnsi="Book Antiqua"/>
          <w:sz w:val="18"/>
          <w:szCs w:val="18"/>
        </w:rPr>
        <w:t xml:space="preserve"> действия, направленные на раскрытие персональных данных определенному лицу или определенному кругу лиц;</w:t>
      </w:r>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r>
        <w:rPr>
          <w:rStyle w:val="21"/>
          <w:rFonts w:ascii="Book Antiqua" w:hAnsi="Book Antiqua"/>
          <w:sz w:val="18"/>
          <w:szCs w:val="18"/>
        </w:rPr>
        <w:t>Б</w:t>
      </w:r>
      <w:r w:rsidR="000F24AF" w:rsidRPr="0050686C">
        <w:rPr>
          <w:rStyle w:val="21"/>
          <w:rFonts w:ascii="Book Antiqua" w:hAnsi="Book Antiqua"/>
          <w:sz w:val="18"/>
          <w:szCs w:val="18"/>
        </w:rPr>
        <w:t xml:space="preserve">локирование персональных данных </w:t>
      </w:r>
      <w:r w:rsidR="008C4217">
        <w:rPr>
          <w:rFonts w:ascii="Book Antiqua" w:hAnsi="Book Antiqua"/>
          <w:sz w:val="18"/>
          <w:szCs w:val="18"/>
        </w:rPr>
        <w:t>–</w:t>
      </w:r>
      <w:r w:rsidR="000F24AF" w:rsidRPr="0050686C">
        <w:rPr>
          <w:rFonts w:ascii="Book Antiqua" w:hAnsi="Book Antiqua"/>
          <w:sz w:val="18"/>
          <w:szCs w:val="18"/>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r>
        <w:rPr>
          <w:rStyle w:val="21"/>
          <w:rFonts w:ascii="Book Antiqua" w:hAnsi="Book Antiqua"/>
          <w:sz w:val="18"/>
          <w:szCs w:val="18"/>
        </w:rPr>
        <w:t>У</w:t>
      </w:r>
      <w:r w:rsidR="000F24AF" w:rsidRPr="0050686C">
        <w:rPr>
          <w:rStyle w:val="21"/>
          <w:rFonts w:ascii="Book Antiqua" w:hAnsi="Book Antiqua"/>
          <w:sz w:val="18"/>
          <w:szCs w:val="18"/>
        </w:rPr>
        <w:t xml:space="preserve">ничтожение персональных данных </w:t>
      </w:r>
      <w:r w:rsidR="008C4217">
        <w:rPr>
          <w:rFonts w:ascii="Book Antiqua" w:hAnsi="Book Antiqua"/>
          <w:sz w:val="18"/>
          <w:szCs w:val="18"/>
        </w:rPr>
        <w:t>–</w:t>
      </w:r>
      <w:r w:rsidR="000F24AF" w:rsidRPr="0050686C">
        <w:rPr>
          <w:rFonts w:ascii="Book Antiqua" w:hAnsi="Book Antiqua"/>
          <w:sz w:val="18"/>
          <w:szCs w:val="18"/>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r>
        <w:rPr>
          <w:rStyle w:val="21"/>
          <w:rFonts w:ascii="Book Antiqua" w:hAnsi="Book Antiqua"/>
          <w:sz w:val="18"/>
          <w:szCs w:val="18"/>
        </w:rPr>
        <w:t>О</w:t>
      </w:r>
      <w:r w:rsidR="000F24AF" w:rsidRPr="0050686C">
        <w:rPr>
          <w:rStyle w:val="21"/>
          <w:rFonts w:ascii="Book Antiqua" w:hAnsi="Book Antiqua"/>
          <w:sz w:val="18"/>
          <w:szCs w:val="18"/>
        </w:rPr>
        <w:t xml:space="preserve">безличивание персональных данных </w:t>
      </w:r>
      <w:r w:rsidR="008C4217">
        <w:rPr>
          <w:rFonts w:ascii="Book Antiqua" w:hAnsi="Book Antiqua"/>
          <w:sz w:val="18"/>
          <w:szCs w:val="18"/>
        </w:rPr>
        <w:t>–</w:t>
      </w:r>
      <w:r w:rsidR="000F24AF" w:rsidRPr="0050686C">
        <w:rPr>
          <w:rFonts w:ascii="Book Antiqua" w:hAnsi="Book Antiqua"/>
          <w:sz w:val="18"/>
          <w:szCs w:val="18"/>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r>
        <w:rPr>
          <w:rStyle w:val="21"/>
          <w:rFonts w:ascii="Book Antiqua" w:hAnsi="Book Antiqua"/>
          <w:sz w:val="18"/>
          <w:szCs w:val="18"/>
        </w:rPr>
        <w:t>И</w:t>
      </w:r>
      <w:r w:rsidR="000F24AF" w:rsidRPr="0050686C">
        <w:rPr>
          <w:rStyle w:val="21"/>
          <w:rFonts w:ascii="Book Antiqua" w:hAnsi="Book Antiqua"/>
          <w:sz w:val="18"/>
          <w:szCs w:val="18"/>
        </w:rPr>
        <w:t xml:space="preserve">нформационная система персональных данных </w:t>
      </w:r>
      <w:r w:rsidR="008C4217">
        <w:rPr>
          <w:rFonts w:ascii="Book Antiqua" w:hAnsi="Book Antiqua"/>
          <w:sz w:val="18"/>
          <w:szCs w:val="18"/>
        </w:rPr>
        <w:t>–</w:t>
      </w:r>
      <w:r w:rsidR="000F24AF" w:rsidRPr="0050686C">
        <w:rPr>
          <w:rFonts w:ascii="Book Antiqua" w:hAnsi="Book Antiqua"/>
          <w:sz w:val="18"/>
          <w:szCs w:val="18"/>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F24AF" w:rsidRPr="0050686C" w:rsidRDefault="003A5EA8" w:rsidP="00AE7E5F">
      <w:pPr>
        <w:pStyle w:val="20"/>
        <w:shd w:val="clear" w:color="auto" w:fill="auto"/>
        <w:spacing w:after="80" w:line="276" w:lineRule="auto"/>
        <w:ind w:firstLine="284"/>
        <w:jc w:val="both"/>
        <w:rPr>
          <w:rFonts w:ascii="Book Antiqua" w:hAnsi="Book Antiqua"/>
          <w:sz w:val="18"/>
          <w:szCs w:val="18"/>
        </w:rPr>
      </w:pPr>
      <w:r>
        <w:rPr>
          <w:rStyle w:val="21"/>
          <w:rFonts w:ascii="Book Antiqua" w:hAnsi="Book Antiqua"/>
          <w:sz w:val="18"/>
          <w:szCs w:val="18"/>
        </w:rPr>
        <w:t>Т</w:t>
      </w:r>
      <w:r w:rsidR="000F24AF" w:rsidRPr="0050686C">
        <w:rPr>
          <w:rStyle w:val="21"/>
          <w:rFonts w:ascii="Book Antiqua" w:hAnsi="Book Antiqua"/>
          <w:sz w:val="18"/>
          <w:szCs w:val="18"/>
        </w:rPr>
        <w:t xml:space="preserve">рансграничная передача персональных данных </w:t>
      </w:r>
      <w:r w:rsidR="008C4217">
        <w:rPr>
          <w:rFonts w:ascii="Book Antiqua" w:hAnsi="Book Antiqua"/>
          <w:sz w:val="18"/>
          <w:szCs w:val="18"/>
        </w:rPr>
        <w:t>–</w:t>
      </w:r>
      <w:r w:rsidR="000F24AF" w:rsidRPr="0050686C">
        <w:rPr>
          <w:rFonts w:ascii="Book Antiqua" w:hAnsi="Book Antiqua"/>
          <w:sz w:val="18"/>
          <w:szCs w:val="18"/>
        </w:rP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80475" w:rsidRPr="008C4217" w:rsidRDefault="00280475" w:rsidP="00AE7E5F">
      <w:pPr>
        <w:spacing w:after="80"/>
        <w:ind w:firstLine="284"/>
        <w:jc w:val="both"/>
        <w:rPr>
          <w:rFonts w:ascii="Book Antiqua" w:hAnsi="Book Antiqua"/>
          <w:sz w:val="18"/>
          <w:szCs w:val="18"/>
        </w:rPr>
      </w:pPr>
      <w:r w:rsidRPr="00280475">
        <w:rPr>
          <w:rFonts w:ascii="Book Antiqua" w:hAnsi="Book Antiqua"/>
          <w:b/>
          <w:sz w:val="18"/>
          <w:szCs w:val="18"/>
        </w:rPr>
        <w:t>Компания</w:t>
      </w:r>
      <w:r>
        <w:rPr>
          <w:rFonts w:ascii="Book Antiqua" w:hAnsi="Book Antiqua"/>
          <w:sz w:val="18"/>
          <w:szCs w:val="18"/>
        </w:rPr>
        <w:t> – </w:t>
      </w:r>
      <w:r w:rsidR="00FA41FE">
        <w:rPr>
          <w:rFonts w:ascii="Book Antiqua" w:hAnsi="Book Antiqua"/>
          <w:sz w:val="18"/>
          <w:szCs w:val="18"/>
        </w:rPr>
        <w:t>Мебельная фабрика «АБИТАРЕ»</w:t>
      </w:r>
      <w:r w:rsidRPr="008C4217">
        <w:rPr>
          <w:rFonts w:ascii="Book Antiqua" w:hAnsi="Book Antiqua"/>
          <w:sz w:val="18"/>
          <w:szCs w:val="18"/>
        </w:rPr>
        <w:t xml:space="preserve">, </w:t>
      </w:r>
      <w:proofErr w:type="gramStart"/>
      <w:r w:rsidRPr="008C4217">
        <w:rPr>
          <w:rFonts w:ascii="Book Antiqua" w:hAnsi="Book Antiqua"/>
          <w:sz w:val="18"/>
          <w:szCs w:val="18"/>
        </w:rPr>
        <w:t>являю</w:t>
      </w:r>
      <w:r w:rsidR="004E40F6" w:rsidRPr="008C4217">
        <w:rPr>
          <w:rFonts w:ascii="Book Antiqua" w:hAnsi="Book Antiqua"/>
          <w:sz w:val="18"/>
          <w:szCs w:val="18"/>
        </w:rPr>
        <w:t>щий</w:t>
      </w:r>
      <w:r w:rsidRPr="008C4217">
        <w:rPr>
          <w:rFonts w:ascii="Book Antiqua" w:hAnsi="Book Antiqua"/>
          <w:sz w:val="18"/>
          <w:szCs w:val="18"/>
        </w:rPr>
        <w:t>ся</w:t>
      </w:r>
      <w:proofErr w:type="gramEnd"/>
      <w:r w:rsidRPr="008C4217">
        <w:rPr>
          <w:rFonts w:ascii="Book Antiqua" w:hAnsi="Book Antiqua"/>
          <w:sz w:val="18"/>
          <w:szCs w:val="18"/>
        </w:rPr>
        <w:t xml:space="preserve"> владельцем Сайта.</w:t>
      </w:r>
    </w:p>
    <w:p w:rsidR="00AE013A" w:rsidRDefault="00AE013A" w:rsidP="00AE7E5F">
      <w:pPr>
        <w:spacing w:after="80"/>
        <w:ind w:firstLine="284"/>
        <w:jc w:val="both"/>
        <w:rPr>
          <w:rFonts w:ascii="Book Antiqua" w:hAnsi="Book Antiqua"/>
          <w:sz w:val="18"/>
          <w:szCs w:val="18"/>
        </w:rPr>
      </w:pPr>
      <w:proofErr w:type="gramStart"/>
      <w:r w:rsidRPr="006911DA">
        <w:rPr>
          <w:rFonts w:ascii="Book Antiqua" w:hAnsi="Book Antiqua"/>
          <w:b/>
          <w:sz w:val="18"/>
          <w:szCs w:val="18"/>
        </w:rPr>
        <w:t>Агент (Агент Компании)</w:t>
      </w:r>
      <w:r>
        <w:rPr>
          <w:rFonts w:ascii="Book Antiqua" w:hAnsi="Book Antiqua"/>
          <w:sz w:val="18"/>
          <w:szCs w:val="18"/>
        </w:rPr>
        <w:t xml:space="preserve"> – физическое или юридическое лицо, выполняющее работы, оказывающее услуги Компании, </w:t>
      </w:r>
      <w:r w:rsidR="006911DA">
        <w:rPr>
          <w:rFonts w:ascii="Book Antiqua" w:hAnsi="Book Antiqua"/>
          <w:sz w:val="18"/>
          <w:szCs w:val="18"/>
        </w:rPr>
        <w:t xml:space="preserve">непосредственно </w:t>
      </w:r>
      <w:r>
        <w:rPr>
          <w:rFonts w:ascii="Book Antiqua" w:hAnsi="Book Antiqua"/>
          <w:sz w:val="18"/>
          <w:szCs w:val="18"/>
        </w:rPr>
        <w:t>связанные с исполнением договорных обязательств Компании перед приобретателями товаров и услуг Компании (</w:t>
      </w:r>
      <w:r w:rsidR="006911DA">
        <w:rPr>
          <w:rFonts w:ascii="Book Antiqua" w:hAnsi="Book Antiqua"/>
          <w:sz w:val="18"/>
          <w:szCs w:val="18"/>
        </w:rPr>
        <w:t xml:space="preserve">например, </w:t>
      </w:r>
      <w:r>
        <w:rPr>
          <w:rFonts w:ascii="Book Antiqua" w:hAnsi="Book Antiqua"/>
          <w:sz w:val="18"/>
          <w:szCs w:val="18"/>
        </w:rPr>
        <w:t>услуги по доставке, сборке Товара</w:t>
      </w:r>
      <w:r w:rsidR="006911DA">
        <w:rPr>
          <w:rFonts w:ascii="Book Antiqua" w:hAnsi="Book Antiqua"/>
          <w:sz w:val="18"/>
          <w:szCs w:val="18"/>
        </w:rPr>
        <w:t>, приёму и инкассации денежных средств</w:t>
      </w:r>
      <w:r>
        <w:rPr>
          <w:rFonts w:ascii="Book Antiqua" w:hAnsi="Book Antiqua"/>
          <w:sz w:val="18"/>
          <w:szCs w:val="18"/>
        </w:rPr>
        <w:t xml:space="preserve"> и пр.), либо </w:t>
      </w:r>
      <w:r w:rsidR="006911DA">
        <w:rPr>
          <w:rFonts w:ascii="Book Antiqua" w:hAnsi="Book Antiqua"/>
          <w:sz w:val="18"/>
          <w:szCs w:val="18"/>
        </w:rPr>
        <w:t>выполнение которых косвенно способствует исполнению таковых (например, услуги, связанные с обеспечением нормальной работы и совершенствованием Сайта), а также иные лица</w:t>
      </w:r>
      <w:r w:rsidR="00594E8D">
        <w:rPr>
          <w:rFonts w:ascii="Book Antiqua" w:hAnsi="Book Antiqua"/>
          <w:sz w:val="18"/>
          <w:szCs w:val="18"/>
        </w:rPr>
        <w:t>-контрагенты Компании</w:t>
      </w:r>
      <w:proofErr w:type="gramEnd"/>
      <w:r w:rsidR="006911DA">
        <w:rPr>
          <w:rFonts w:ascii="Book Antiqua" w:hAnsi="Book Antiqua"/>
          <w:sz w:val="18"/>
          <w:szCs w:val="18"/>
        </w:rPr>
        <w:t xml:space="preserve">, </w:t>
      </w:r>
      <w:proofErr w:type="gramStart"/>
      <w:r w:rsidR="006911DA">
        <w:rPr>
          <w:rFonts w:ascii="Book Antiqua" w:hAnsi="Book Antiqua"/>
          <w:sz w:val="18"/>
          <w:szCs w:val="18"/>
        </w:rPr>
        <w:t>деятельность</w:t>
      </w:r>
      <w:proofErr w:type="gramEnd"/>
      <w:r w:rsidR="006911DA">
        <w:rPr>
          <w:rFonts w:ascii="Book Antiqua" w:hAnsi="Book Antiqua"/>
          <w:sz w:val="18"/>
          <w:szCs w:val="18"/>
        </w:rPr>
        <w:t xml:space="preserve"> которых обусловлена необходимостью предоставления им </w:t>
      </w:r>
      <w:r w:rsidR="006911DA" w:rsidRPr="00825E59">
        <w:rPr>
          <w:rFonts w:ascii="Book Antiqua" w:hAnsi="Book Antiqua"/>
          <w:sz w:val="18"/>
          <w:szCs w:val="18"/>
        </w:rPr>
        <w:t>персональных данных Пользователей, либо которые в процессе оказания услуг могут иметь техническую возможность получения доступа к персональным данным субъектов персональных данных.</w:t>
      </w:r>
    </w:p>
    <w:p w:rsidR="000F24AF" w:rsidRDefault="003A5EA8" w:rsidP="00AE7E5F">
      <w:pPr>
        <w:pStyle w:val="20"/>
        <w:shd w:val="clear" w:color="auto" w:fill="auto"/>
        <w:spacing w:after="80" w:line="276" w:lineRule="auto"/>
        <w:ind w:firstLine="284"/>
        <w:jc w:val="both"/>
        <w:rPr>
          <w:rStyle w:val="a3"/>
          <w:rFonts w:ascii="Book Antiqua" w:hAnsi="Book Antiqua"/>
          <w:sz w:val="18"/>
          <w:szCs w:val="18"/>
        </w:rPr>
      </w:pPr>
      <w:r>
        <w:rPr>
          <w:rFonts w:ascii="Book Antiqua" w:hAnsi="Book Antiqua"/>
          <w:b/>
          <w:sz w:val="18"/>
          <w:szCs w:val="18"/>
        </w:rPr>
        <w:t>С</w:t>
      </w:r>
      <w:r w:rsidR="000F24AF" w:rsidRPr="000F24AF">
        <w:rPr>
          <w:rFonts w:ascii="Book Antiqua" w:hAnsi="Book Antiqua"/>
          <w:b/>
          <w:sz w:val="18"/>
          <w:szCs w:val="18"/>
        </w:rPr>
        <w:t>айт</w:t>
      </w:r>
      <w:r w:rsidR="000F24AF">
        <w:rPr>
          <w:rFonts w:ascii="Book Antiqua" w:hAnsi="Book Antiqua"/>
          <w:sz w:val="18"/>
          <w:szCs w:val="18"/>
        </w:rPr>
        <w:t> – </w:t>
      </w:r>
      <w:proofErr w:type="spellStart"/>
      <w:r w:rsidR="000F24AF">
        <w:rPr>
          <w:rFonts w:ascii="Book Antiqua" w:hAnsi="Book Antiqua"/>
          <w:sz w:val="18"/>
          <w:szCs w:val="18"/>
        </w:rPr>
        <w:t>веб-ресурс</w:t>
      </w:r>
      <w:proofErr w:type="spellEnd"/>
      <w:r w:rsidR="000F24AF">
        <w:rPr>
          <w:rFonts w:ascii="Book Antiqua" w:hAnsi="Book Antiqua"/>
          <w:sz w:val="18"/>
          <w:szCs w:val="18"/>
        </w:rPr>
        <w:t xml:space="preserve"> в информационно-телекоммуникационной сети Интернет по адресу </w:t>
      </w:r>
      <w:hyperlink r:id="rId7" w:history="1">
        <w:r w:rsidR="000F24AF" w:rsidRPr="00590922">
          <w:rPr>
            <w:rStyle w:val="a3"/>
            <w:rFonts w:ascii="Book Antiqua" w:hAnsi="Book Antiqua"/>
            <w:sz w:val="18"/>
            <w:szCs w:val="18"/>
            <w:lang w:val="en-US"/>
          </w:rPr>
          <w:t>http</w:t>
        </w:r>
        <w:r w:rsidR="000F24AF" w:rsidRPr="00590922">
          <w:rPr>
            <w:rStyle w:val="a3"/>
            <w:rFonts w:ascii="Book Antiqua" w:hAnsi="Book Antiqua"/>
            <w:sz w:val="18"/>
            <w:szCs w:val="18"/>
          </w:rPr>
          <w:t>://</w:t>
        </w:r>
        <w:r w:rsidR="000F24AF" w:rsidRPr="00590922">
          <w:rPr>
            <w:rStyle w:val="a3"/>
            <w:rFonts w:ascii="Book Antiqua" w:hAnsi="Book Antiqua"/>
            <w:sz w:val="18"/>
            <w:szCs w:val="18"/>
            <w:lang w:val="en-US"/>
          </w:rPr>
          <w:t>www</w:t>
        </w:r>
        <w:r w:rsidR="000F24AF" w:rsidRPr="00590922">
          <w:rPr>
            <w:rStyle w:val="a3"/>
            <w:rFonts w:ascii="Book Antiqua" w:hAnsi="Book Antiqua"/>
            <w:sz w:val="18"/>
            <w:szCs w:val="18"/>
          </w:rPr>
          <w:t>.</w:t>
        </w:r>
        <w:r w:rsidR="000F24AF" w:rsidRPr="00590922">
          <w:rPr>
            <w:rStyle w:val="a3"/>
            <w:rFonts w:ascii="Book Antiqua" w:hAnsi="Book Antiqua"/>
            <w:sz w:val="18"/>
            <w:szCs w:val="18"/>
            <w:lang w:val="en-US"/>
          </w:rPr>
          <w:t>era</w:t>
        </w:r>
        <w:r w:rsidR="000F24AF" w:rsidRPr="00590922">
          <w:rPr>
            <w:rStyle w:val="a3"/>
            <w:rFonts w:ascii="Book Antiqua" w:hAnsi="Book Antiqua"/>
            <w:sz w:val="18"/>
            <w:szCs w:val="18"/>
          </w:rPr>
          <w:t>-</w:t>
        </w:r>
        <w:proofErr w:type="spellStart"/>
        <w:r w:rsidR="000F24AF" w:rsidRPr="00590922">
          <w:rPr>
            <w:rStyle w:val="a3"/>
            <w:rFonts w:ascii="Book Antiqua" w:hAnsi="Book Antiqua"/>
            <w:sz w:val="18"/>
            <w:szCs w:val="18"/>
            <w:lang w:val="en-US"/>
          </w:rPr>
          <w:t>mebel</w:t>
        </w:r>
        <w:proofErr w:type="spellEnd"/>
        <w:r w:rsidR="000F24AF" w:rsidRPr="00590922">
          <w:rPr>
            <w:rStyle w:val="a3"/>
            <w:rFonts w:ascii="Book Antiqua" w:hAnsi="Book Antiqua"/>
            <w:sz w:val="18"/>
            <w:szCs w:val="18"/>
          </w:rPr>
          <w:t>.</w:t>
        </w:r>
        <w:r w:rsidR="000F24AF" w:rsidRPr="00590922">
          <w:rPr>
            <w:rStyle w:val="a3"/>
            <w:rFonts w:ascii="Book Antiqua" w:hAnsi="Book Antiqua"/>
            <w:sz w:val="18"/>
            <w:szCs w:val="18"/>
            <w:lang w:val="en-US"/>
          </w:rPr>
          <w:t>com</w:t>
        </w:r>
        <w:r w:rsidR="000F24AF" w:rsidRPr="00590922">
          <w:rPr>
            <w:rStyle w:val="a3"/>
            <w:rFonts w:ascii="Book Antiqua" w:hAnsi="Book Antiqua"/>
            <w:sz w:val="18"/>
            <w:szCs w:val="18"/>
          </w:rPr>
          <w:t>/</w:t>
        </w:r>
      </w:hyperlink>
      <w:r w:rsidR="000F24AF">
        <w:rPr>
          <w:rFonts w:ascii="Book Antiqua" w:hAnsi="Book Antiqua"/>
          <w:sz w:val="18"/>
          <w:szCs w:val="18"/>
        </w:rPr>
        <w:t>.</w:t>
      </w:r>
      <w:r w:rsidR="000F24AF">
        <w:rPr>
          <w:rStyle w:val="a3"/>
          <w:rFonts w:ascii="Book Antiqua" w:hAnsi="Book Antiqua"/>
          <w:sz w:val="18"/>
          <w:szCs w:val="18"/>
        </w:rPr>
        <w:t xml:space="preserve"> </w:t>
      </w:r>
    </w:p>
    <w:p w:rsidR="000F24AF" w:rsidRDefault="00603DC5" w:rsidP="00AE7E5F">
      <w:pPr>
        <w:spacing w:after="80"/>
        <w:ind w:firstLine="284"/>
        <w:jc w:val="both"/>
        <w:rPr>
          <w:rFonts w:ascii="Book Antiqua" w:hAnsi="Book Antiqua"/>
          <w:sz w:val="18"/>
          <w:szCs w:val="18"/>
        </w:rPr>
      </w:pPr>
      <w:r>
        <w:rPr>
          <w:rFonts w:ascii="Book Antiqua" w:hAnsi="Book Antiqua"/>
          <w:b/>
          <w:sz w:val="18"/>
          <w:szCs w:val="18"/>
        </w:rPr>
        <w:t>П</w:t>
      </w:r>
      <w:r w:rsidR="000F24AF" w:rsidRPr="000F24AF">
        <w:rPr>
          <w:rFonts w:ascii="Book Antiqua" w:hAnsi="Book Antiqua"/>
          <w:b/>
          <w:sz w:val="18"/>
          <w:szCs w:val="18"/>
        </w:rPr>
        <w:t>ользователь</w:t>
      </w:r>
      <w:r w:rsidR="000F24AF">
        <w:rPr>
          <w:rFonts w:ascii="Book Antiqua" w:hAnsi="Book Antiqua"/>
          <w:sz w:val="18"/>
          <w:szCs w:val="18"/>
        </w:rPr>
        <w:t> – любое физическое лицо, осуществившее вход на Сайт</w:t>
      </w:r>
      <w:r w:rsidR="003A5EA8">
        <w:rPr>
          <w:rFonts w:ascii="Book Antiqua" w:hAnsi="Book Antiqua"/>
          <w:sz w:val="18"/>
          <w:szCs w:val="18"/>
        </w:rPr>
        <w:t xml:space="preserve"> и имеющее намерение воспользоваться или использующее Персонализированные сервисы Сайта</w:t>
      </w:r>
      <w:r w:rsidR="000F24AF">
        <w:rPr>
          <w:rFonts w:ascii="Book Antiqua" w:hAnsi="Book Antiqua"/>
          <w:sz w:val="18"/>
          <w:szCs w:val="18"/>
        </w:rPr>
        <w:t>.</w:t>
      </w:r>
    </w:p>
    <w:p w:rsidR="008E4069" w:rsidRDefault="008E4069" w:rsidP="00AE7E5F">
      <w:pPr>
        <w:spacing w:after="80"/>
        <w:ind w:firstLine="284"/>
        <w:jc w:val="both"/>
        <w:rPr>
          <w:rFonts w:ascii="Book Antiqua" w:hAnsi="Book Antiqua"/>
          <w:sz w:val="18"/>
          <w:szCs w:val="18"/>
        </w:rPr>
      </w:pPr>
      <w:r w:rsidRPr="008E4069">
        <w:rPr>
          <w:rFonts w:ascii="Book Antiqua" w:hAnsi="Book Antiqua"/>
          <w:b/>
          <w:sz w:val="18"/>
          <w:szCs w:val="18"/>
        </w:rPr>
        <w:t>Регистрация</w:t>
      </w:r>
      <w:r>
        <w:rPr>
          <w:rFonts w:ascii="Book Antiqua" w:hAnsi="Book Antiqua"/>
          <w:sz w:val="18"/>
          <w:szCs w:val="18"/>
        </w:rPr>
        <w:t> – совокупность действий Пользователя на Сайте, связанная с предоставлением Компании обязательных сведений, указанных в форме регистрации, в целях получения права доступа к Персонализированным сервисам Сайта.</w:t>
      </w:r>
    </w:p>
    <w:p w:rsidR="008E4069" w:rsidRDefault="008E4069" w:rsidP="00AE7E5F">
      <w:pPr>
        <w:spacing w:after="80"/>
        <w:ind w:firstLine="284"/>
        <w:jc w:val="both"/>
        <w:rPr>
          <w:rFonts w:ascii="Book Antiqua" w:hAnsi="Book Antiqua"/>
          <w:sz w:val="18"/>
          <w:szCs w:val="18"/>
        </w:rPr>
      </w:pPr>
      <w:r w:rsidRPr="008E4069">
        <w:rPr>
          <w:rFonts w:ascii="Book Antiqua" w:hAnsi="Book Antiqua"/>
          <w:b/>
          <w:sz w:val="18"/>
          <w:szCs w:val="18"/>
        </w:rPr>
        <w:lastRenderedPageBreak/>
        <w:t>Авторизация</w:t>
      </w:r>
      <w:r>
        <w:rPr>
          <w:rFonts w:ascii="Book Antiqua" w:hAnsi="Book Antiqua"/>
          <w:sz w:val="18"/>
          <w:szCs w:val="18"/>
        </w:rPr>
        <w:t> – процедура аутентификации Пользователя на Сайте в целях получения доступа к Персонализированным сервисам, осуществления Заказа Товара, использования иных возможностей, предоставляемых исключительно авторизованным Пользователям.</w:t>
      </w:r>
    </w:p>
    <w:p w:rsidR="00603DC5" w:rsidRDefault="00603DC5" w:rsidP="00AE7E5F">
      <w:pPr>
        <w:spacing w:after="80"/>
        <w:ind w:firstLine="284"/>
        <w:jc w:val="both"/>
        <w:rPr>
          <w:rFonts w:ascii="Book Antiqua" w:hAnsi="Book Antiqua"/>
          <w:sz w:val="18"/>
          <w:szCs w:val="18"/>
        </w:rPr>
      </w:pPr>
      <w:r w:rsidRPr="00603DC5">
        <w:rPr>
          <w:rFonts w:ascii="Book Antiqua" w:hAnsi="Book Antiqua"/>
          <w:b/>
          <w:sz w:val="18"/>
          <w:szCs w:val="18"/>
        </w:rPr>
        <w:t>Персонализированные сервисы</w:t>
      </w:r>
      <w:r>
        <w:rPr>
          <w:rFonts w:ascii="Book Antiqua" w:hAnsi="Book Antiqua"/>
          <w:sz w:val="18"/>
          <w:szCs w:val="18"/>
        </w:rPr>
        <w:t> – разделы Сайта, а также возможности, доступные Пользователям, прошедшим процедуру регистрации на Сайте.</w:t>
      </w:r>
    </w:p>
    <w:p w:rsidR="004E40F6" w:rsidRDefault="004E40F6" w:rsidP="00AE7E5F">
      <w:pPr>
        <w:spacing w:after="80"/>
        <w:ind w:firstLine="284"/>
        <w:jc w:val="both"/>
        <w:rPr>
          <w:rFonts w:ascii="Book Antiqua" w:hAnsi="Book Antiqua"/>
          <w:sz w:val="18"/>
          <w:szCs w:val="18"/>
        </w:rPr>
      </w:pPr>
      <w:r w:rsidRPr="004E40F6">
        <w:rPr>
          <w:rFonts w:ascii="Book Antiqua" w:hAnsi="Book Antiqua"/>
          <w:b/>
          <w:sz w:val="18"/>
          <w:szCs w:val="18"/>
        </w:rPr>
        <w:t>Субъект персональных данных </w:t>
      </w:r>
      <w:r>
        <w:rPr>
          <w:rFonts w:ascii="Book Antiqua" w:hAnsi="Book Antiqua"/>
          <w:sz w:val="18"/>
          <w:szCs w:val="18"/>
        </w:rPr>
        <w:t>– физическое лицо (Пользователь), предоставляющее свои персональные данные Компании в целях использования Персонализированных сервисов Сайта, заключения и исполнения договоров розничной купли-продажи товаров, оказания услуг, реализуемых Компанией непосредственно или через Агентов Компании.</w:t>
      </w:r>
    </w:p>
    <w:p w:rsidR="00D72748" w:rsidRDefault="00D72748" w:rsidP="00AE7E5F">
      <w:pPr>
        <w:spacing w:after="80"/>
        <w:ind w:firstLine="284"/>
        <w:jc w:val="both"/>
        <w:rPr>
          <w:rFonts w:ascii="Book Antiqua" w:hAnsi="Book Antiqua"/>
          <w:sz w:val="18"/>
          <w:szCs w:val="18"/>
        </w:rPr>
      </w:pPr>
    </w:p>
    <w:p w:rsidR="009B5008" w:rsidRPr="009B5008" w:rsidRDefault="009B5008" w:rsidP="00AE7E5F">
      <w:pPr>
        <w:spacing w:after="80"/>
        <w:ind w:firstLine="284"/>
        <w:jc w:val="both"/>
        <w:rPr>
          <w:rFonts w:ascii="Book Antiqua" w:hAnsi="Book Antiqua"/>
          <w:b/>
          <w:sz w:val="18"/>
          <w:szCs w:val="18"/>
        </w:rPr>
      </w:pPr>
      <w:r w:rsidRPr="009B5008">
        <w:rPr>
          <w:rFonts w:ascii="Book Antiqua" w:hAnsi="Book Antiqua"/>
          <w:b/>
          <w:sz w:val="18"/>
          <w:szCs w:val="18"/>
        </w:rPr>
        <w:t>2. Общие положения</w:t>
      </w:r>
    </w:p>
    <w:p w:rsidR="009B5008" w:rsidRPr="0050686C" w:rsidRDefault="009B5008" w:rsidP="00AE7E5F">
      <w:pPr>
        <w:pStyle w:val="20"/>
        <w:shd w:val="clear" w:color="auto" w:fill="auto"/>
        <w:spacing w:after="80" w:line="276" w:lineRule="auto"/>
        <w:ind w:firstLine="284"/>
        <w:jc w:val="both"/>
        <w:rPr>
          <w:rFonts w:ascii="Book Antiqua" w:hAnsi="Book Antiqua"/>
          <w:sz w:val="18"/>
          <w:szCs w:val="18"/>
        </w:rPr>
      </w:pPr>
      <w:r>
        <w:rPr>
          <w:rFonts w:ascii="Book Antiqua" w:hAnsi="Book Antiqua"/>
          <w:sz w:val="18"/>
          <w:szCs w:val="18"/>
        </w:rPr>
        <w:t>Компания</w:t>
      </w:r>
      <w:r w:rsidRPr="0050686C">
        <w:rPr>
          <w:rFonts w:ascii="Book Antiqua" w:hAnsi="Book Antiqua"/>
          <w:sz w:val="18"/>
          <w:szCs w:val="18"/>
        </w:rPr>
        <w:t>, основываясь на целях безусловного выполнения требований законодательства РФ и поддержания своей деловой репутации, считает своими задачами исполнение принципов справедливости, законности, конфиденциальности, безопасности при обработке персональных данных.</w:t>
      </w:r>
    </w:p>
    <w:p w:rsidR="009B5008" w:rsidRPr="0050686C" w:rsidRDefault="009B5008"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Настоящая политика в отношении обработки персональных данных:</w:t>
      </w:r>
    </w:p>
    <w:p w:rsidR="009B5008" w:rsidRPr="0050686C" w:rsidRDefault="009B5008" w:rsidP="00AE7E5F">
      <w:pPr>
        <w:pStyle w:val="20"/>
        <w:shd w:val="clear" w:color="auto" w:fill="auto"/>
        <w:tabs>
          <w:tab w:val="left" w:pos="748"/>
        </w:tabs>
        <w:spacing w:after="80" w:line="276" w:lineRule="auto"/>
        <w:ind w:firstLine="284"/>
        <w:jc w:val="both"/>
        <w:rPr>
          <w:rFonts w:ascii="Book Antiqua" w:hAnsi="Book Antiqua"/>
          <w:sz w:val="18"/>
          <w:szCs w:val="18"/>
        </w:rPr>
      </w:pPr>
      <w:r w:rsidRPr="0050686C">
        <w:rPr>
          <w:rFonts w:ascii="Book Antiqua" w:hAnsi="Book Antiqua"/>
          <w:sz w:val="18"/>
          <w:szCs w:val="18"/>
        </w:rPr>
        <w:t>разработана с учетом требований Конституции РФ, законодательных, нормативных документов и правовых актов Российской Федерации в области персональных данных;</w:t>
      </w:r>
    </w:p>
    <w:p w:rsidR="009B5008" w:rsidRPr="0050686C" w:rsidRDefault="009B5008" w:rsidP="00AE7E5F">
      <w:pPr>
        <w:pStyle w:val="20"/>
        <w:shd w:val="clear" w:color="auto" w:fill="auto"/>
        <w:tabs>
          <w:tab w:val="left" w:pos="748"/>
        </w:tabs>
        <w:spacing w:after="80" w:line="276" w:lineRule="auto"/>
        <w:ind w:firstLine="284"/>
        <w:jc w:val="both"/>
        <w:rPr>
          <w:rFonts w:ascii="Book Antiqua" w:hAnsi="Book Antiqua"/>
          <w:sz w:val="18"/>
          <w:szCs w:val="18"/>
        </w:rPr>
      </w:pPr>
      <w:r w:rsidRPr="0050686C">
        <w:rPr>
          <w:rFonts w:ascii="Book Antiqua" w:hAnsi="Book Antiqua"/>
          <w:sz w:val="18"/>
          <w:szCs w:val="18"/>
        </w:rPr>
        <w:t xml:space="preserve">определяет основные принципы, цели и способы обработки персональных данных, состав субъектов персональных данных и их права, действия </w:t>
      </w:r>
      <w:r w:rsidR="00792A30">
        <w:rPr>
          <w:rFonts w:ascii="Book Antiqua" w:hAnsi="Book Antiqua"/>
          <w:sz w:val="18"/>
          <w:szCs w:val="18"/>
        </w:rPr>
        <w:t>Компании</w:t>
      </w:r>
      <w:r w:rsidRPr="0050686C">
        <w:rPr>
          <w:rFonts w:ascii="Book Antiqua" w:hAnsi="Book Antiqua"/>
          <w:sz w:val="18"/>
          <w:szCs w:val="18"/>
        </w:rPr>
        <w:t xml:space="preserve"> при обработке персональных данных, меры </w:t>
      </w:r>
      <w:r w:rsidR="006922BF">
        <w:rPr>
          <w:rFonts w:ascii="Book Antiqua" w:hAnsi="Book Antiqua"/>
          <w:sz w:val="18"/>
          <w:szCs w:val="18"/>
        </w:rPr>
        <w:t>Компании</w:t>
      </w:r>
      <w:r w:rsidRPr="0050686C">
        <w:rPr>
          <w:rFonts w:ascii="Book Antiqua" w:hAnsi="Book Antiqua"/>
          <w:sz w:val="18"/>
          <w:szCs w:val="18"/>
        </w:rPr>
        <w:t xml:space="preserve"> по защите персональных данных и </w:t>
      </w:r>
      <w:proofErr w:type="gramStart"/>
      <w:r w:rsidRPr="0050686C">
        <w:rPr>
          <w:rFonts w:ascii="Book Antiqua" w:hAnsi="Book Antiqua"/>
          <w:sz w:val="18"/>
          <w:szCs w:val="18"/>
        </w:rPr>
        <w:t>контролю за</w:t>
      </w:r>
      <w:proofErr w:type="gramEnd"/>
      <w:r w:rsidRPr="0050686C">
        <w:rPr>
          <w:rFonts w:ascii="Book Antiqua" w:hAnsi="Book Antiqua"/>
          <w:sz w:val="18"/>
          <w:szCs w:val="18"/>
        </w:rPr>
        <w:t xml:space="preserve"> соблюдением требований законодательства и данной политики;</w:t>
      </w:r>
    </w:p>
    <w:p w:rsidR="009B5008" w:rsidRDefault="009B5008" w:rsidP="00AE7E5F">
      <w:pPr>
        <w:spacing w:after="80"/>
        <w:ind w:firstLine="284"/>
        <w:jc w:val="both"/>
        <w:rPr>
          <w:rFonts w:ascii="Book Antiqua" w:hAnsi="Book Antiqua"/>
          <w:sz w:val="18"/>
          <w:szCs w:val="18"/>
        </w:rPr>
      </w:pPr>
      <w:r w:rsidRPr="0050686C">
        <w:rPr>
          <w:rFonts w:ascii="Book Antiqua" w:hAnsi="Book Antiqua"/>
          <w:sz w:val="18"/>
          <w:szCs w:val="18"/>
        </w:rPr>
        <w:t xml:space="preserve">является общедоступным документом, в котором декларируется деятельность </w:t>
      </w:r>
      <w:r w:rsidR="00792A30">
        <w:rPr>
          <w:rFonts w:ascii="Book Antiqua" w:hAnsi="Book Antiqua"/>
          <w:sz w:val="18"/>
          <w:szCs w:val="18"/>
        </w:rPr>
        <w:t>Компании</w:t>
      </w:r>
      <w:r w:rsidRPr="0050686C">
        <w:rPr>
          <w:rFonts w:ascii="Book Antiqua" w:hAnsi="Book Antiqua"/>
          <w:sz w:val="18"/>
          <w:szCs w:val="18"/>
        </w:rPr>
        <w:t xml:space="preserve"> при обработке персональных данных.</w:t>
      </w:r>
    </w:p>
    <w:p w:rsidR="00280475" w:rsidRDefault="00280475" w:rsidP="00AE7E5F">
      <w:pPr>
        <w:spacing w:after="80"/>
        <w:ind w:firstLine="284"/>
        <w:jc w:val="both"/>
        <w:textAlignment w:val="baseline"/>
        <w:rPr>
          <w:rFonts w:ascii="Book Antiqua" w:hAnsi="Book Antiqua" w:cs="Times New Roman"/>
          <w:color w:val="000000"/>
          <w:sz w:val="18"/>
          <w:szCs w:val="18"/>
        </w:rPr>
      </w:pPr>
      <w:r w:rsidRPr="00A95195">
        <w:rPr>
          <w:rFonts w:ascii="Book Antiqua" w:hAnsi="Book Antiqua" w:cs="Times New Roman"/>
          <w:color w:val="000000"/>
          <w:sz w:val="18"/>
          <w:szCs w:val="18"/>
        </w:rPr>
        <w:t>Обработка персональных данных в Компании основана на следующих принципах: </w:t>
      </w:r>
    </w:p>
    <w:p w:rsidR="00280475" w:rsidRDefault="00280475" w:rsidP="00AE7E5F">
      <w:pPr>
        <w:spacing w:after="80"/>
        <w:ind w:firstLine="284"/>
        <w:jc w:val="both"/>
        <w:textAlignment w:val="baseline"/>
        <w:rPr>
          <w:rFonts w:ascii="Book Antiqua" w:hAnsi="Book Antiqua" w:cs="Times New Roman"/>
          <w:color w:val="000000"/>
          <w:sz w:val="18"/>
          <w:szCs w:val="18"/>
        </w:rPr>
      </w:pPr>
      <w:r>
        <w:rPr>
          <w:rFonts w:ascii="Book Antiqua" w:hAnsi="Book Antiqua" w:cs="Times New Roman"/>
          <w:color w:val="000000"/>
          <w:sz w:val="18"/>
          <w:szCs w:val="18"/>
        </w:rPr>
        <w:t>– </w:t>
      </w:r>
      <w:r w:rsidRPr="00A95195">
        <w:rPr>
          <w:rFonts w:ascii="Book Antiqua" w:hAnsi="Book Antiqua" w:cs="Times New Roman"/>
          <w:color w:val="000000"/>
          <w:sz w:val="18"/>
          <w:szCs w:val="18"/>
        </w:rPr>
        <w:t>законности целей и способов обработки персональных данных и добросовестности; </w:t>
      </w:r>
    </w:p>
    <w:p w:rsidR="00280475" w:rsidRDefault="00280475" w:rsidP="00AE7E5F">
      <w:pPr>
        <w:spacing w:after="80"/>
        <w:ind w:firstLine="284"/>
        <w:jc w:val="both"/>
        <w:textAlignment w:val="baseline"/>
        <w:rPr>
          <w:rFonts w:ascii="Book Antiqua" w:hAnsi="Book Antiqua" w:cs="Times New Roman"/>
          <w:color w:val="000000"/>
          <w:sz w:val="18"/>
          <w:szCs w:val="18"/>
        </w:rPr>
      </w:pPr>
      <w:r>
        <w:rPr>
          <w:rFonts w:ascii="Book Antiqua" w:hAnsi="Book Antiqua" w:cs="Times New Roman"/>
          <w:color w:val="000000"/>
          <w:sz w:val="18"/>
          <w:szCs w:val="18"/>
        </w:rPr>
        <w:t>– </w:t>
      </w:r>
      <w:r w:rsidRPr="00A95195">
        <w:rPr>
          <w:rFonts w:ascii="Book Antiqua" w:hAnsi="Book Antiqua" w:cs="Times New Roman"/>
          <w:color w:val="000000"/>
          <w:sz w:val="18"/>
          <w:szCs w:val="18"/>
        </w:rPr>
        <w:t>соответствия целей обработки персональных данных целям, заранее определенным и заявленным при сборе персональных данных, а также полномочиям Компании; </w:t>
      </w:r>
    </w:p>
    <w:p w:rsidR="00280475" w:rsidRDefault="00280475" w:rsidP="00AE7E5F">
      <w:pPr>
        <w:spacing w:after="80"/>
        <w:ind w:firstLine="284"/>
        <w:jc w:val="both"/>
        <w:textAlignment w:val="baseline"/>
        <w:rPr>
          <w:rFonts w:ascii="Book Antiqua" w:hAnsi="Book Antiqua" w:cs="Times New Roman"/>
          <w:color w:val="000000"/>
          <w:sz w:val="18"/>
          <w:szCs w:val="18"/>
        </w:rPr>
      </w:pPr>
      <w:r>
        <w:rPr>
          <w:rFonts w:ascii="Book Antiqua" w:hAnsi="Book Antiqua" w:cs="Times New Roman"/>
          <w:color w:val="000000"/>
          <w:sz w:val="18"/>
          <w:szCs w:val="18"/>
        </w:rPr>
        <w:t>– </w:t>
      </w:r>
      <w:r w:rsidRPr="00A95195">
        <w:rPr>
          <w:rFonts w:ascii="Book Antiqua" w:hAnsi="Book Antiqua" w:cs="Times New Roman"/>
          <w:color w:val="000000"/>
          <w:sz w:val="18"/>
          <w:szCs w:val="18"/>
        </w:rPr>
        <w:t>соответствия объема и характера обрабатываемых персональных данных, способов обработки персональных данных целям обработки персональных данных; </w:t>
      </w:r>
    </w:p>
    <w:p w:rsidR="00280475" w:rsidRDefault="00280475" w:rsidP="00AE7E5F">
      <w:pPr>
        <w:spacing w:after="80"/>
        <w:ind w:firstLine="284"/>
        <w:jc w:val="both"/>
        <w:textAlignment w:val="baseline"/>
        <w:rPr>
          <w:rFonts w:ascii="Book Antiqua" w:hAnsi="Book Antiqua" w:cs="Times New Roman"/>
          <w:color w:val="000000"/>
          <w:sz w:val="18"/>
          <w:szCs w:val="18"/>
        </w:rPr>
      </w:pPr>
      <w:r>
        <w:rPr>
          <w:rFonts w:ascii="Book Antiqua" w:hAnsi="Book Antiqua" w:cs="Times New Roman"/>
          <w:color w:val="000000"/>
          <w:sz w:val="18"/>
          <w:szCs w:val="18"/>
        </w:rPr>
        <w:t>– </w:t>
      </w:r>
      <w:r w:rsidRPr="00A95195">
        <w:rPr>
          <w:rFonts w:ascii="Book Antiqua" w:hAnsi="Book Antiqua" w:cs="Times New Roman"/>
          <w:color w:val="000000"/>
          <w:sz w:val="18"/>
          <w:szCs w:val="18"/>
        </w:rPr>
        <w:t>достоверности персональных данных, их актуальности и достаточности для целей обработки, недопустимости обработки избыточных по отношению к целям сбора персональных данных; </w:t>
      </w:r>
    </w:p>
    <w:p w:rsidR="00280475" w:rsidRDefault="00280475" w:rsidP="00AE7E5F">
      <w:pPr>
        <w:spacing w:after="80"/>
        <w:ind w:firstLine="284"/>
        <w:jc w:val="both"/>
        <w:textAlignment w:val="baseline"/>
        <w:rPr>
          <w:rFonts w:ascii="Book Antiqua" w:hAnsi="Book Antiqua" w:cs="Times New Roman"/>
          <w:color w:val="000000"/>
          <w:sz w:val="18"/>
          <w:szCs w:val="18"/>
        </w:rPr>
      </w:pPr>
      <w:r>
        <w:rPr>
          <w:rFonts w:ascii="Book Antiqua" w:hAnsi="Book Antiqua" w:cs="Times New Roman"/>
          <w:color w:val="000000"/>
          <w:sz w:val="18"/>
          <w:szCs w:val="18"/>
        </w:rPr>
        <w:t>– </w:t>
      </w:r>
      <w:r w:rsidRPr="00A95195">
        <w:rPr>
          <w:rFonts w:ascii="Book Antiqua" w:hAnsi="Book Antiqua" w:cs="Times New Roman"/>
          <w:color w:val="000000"/>
          <w:sz w:val="18"/>
          <w:szCs w:val="18"/>
        </w:rPr>
        <w:t>легитимности организационных и технических мер по обеспечению безопасности персональных данных; </w:t>
      </w:r>
    </w:p>
    <w:p w:rsidR="00280475" w:rsidRDefault="00280475" w:rsidP="00AE7E5F">
      <w:pPr>
        <w:spacing w:after="80"/>
        <w:ind w:firstLine="284"/>
        <w:jc w:val="both"/>
        <w:textAlignment w:val="baseline"/>
        <w:rPr>
          <w:rFonts w:ascii="Book Antiqua" w:hAnsi="Book Antiqua" w:cs="Times New Roman"/>
          <w:color w:val="000000"/>
          <w:sz w:val="18"/>
          <w:szCs w:val="18"/>
        </w:rPr>
      </w:pPr>
      <w:r>
        <w:rPr>
          <w:rFonts w:ascii="Book Antiqua" w:hAnsi="Book Antiqua" w:cs="Times New Roman"/>
          <w:color w:val="000000"/>
          <w:sz w:val="18"/>
          <w:szCs w:val="18"/>
        </w:rPr>
        <w:t>– </w:t>
      </w:r>
      <w:r w:rsidRPr="00A95195">
        <w:rPr>
          <w:rFonts w:ascii="Book Antiqua" w:hAnsi="Book Antiqua" w:cs="Times New Roman"/>
          <w:color w:val="000000"/>
          <w:sz w:val="18"/>
          <w:szCs w:val="18"/>
        </w:rPr>
        <w:t xml:space="preserve">непрерывности </w:t>
      </w:r>
      <w:proofErr w:type="gramStart"/>
      <w:r w:rsidRPr="00A95195">
        <w:rPr>
          <w:rFonts w:ascii="Book Antiqua" w:hAnsi="Book Antiqua" w:cs="Times New Roman"/>
          <w:color w:val="000000"/>
          <w:sz w:val="18"/>
          <w:szCs w:val="18"/>
        </w:rPr>
        <w:t>повышения уровня знаний работников Компании</w:t>
      </w:r>
      <w:proofErr w:type="gramEnd"/>
      <w:r w:rsidRPr="00A95195">
        <w:rPr>
          <w:rFonts w:ascii="Book Antiqua" w:hAnsi="Book Antiqua" w:cs="Times New Roman"/>
          <w:color w:val="000000"/>
          <w:sz w:val="18"/>
          <w:szCs w:val="18"/>
        </w:rPr>
        <w:t xml:space="preserve"> в сфере обеспечения безопасности персональных данных при их обработке; </w:t>
      </w:r>
    </w:p>
    <w:p w:rsidR="00E83CDA" w:rsidRDefault="00280475" w:rsidP="00AE7E5F">
      <w:pPr>
        <w:ind w:firstLine="284"/>
        <w:rPr>
          <w:rFonts w:ascii="Book Antiqua" w:hAnsi="Book Antiqua" w:cs="Times New Roman"/>
          <w:color w:val="000000"/>
          <w:sz w:val="18"/>
          <w:szCs w:val="18"/>
        </w:rPr>
      </w:pPr>
      <w:r>
        <w:rPr>
          <w:rFonts w:ascii="Book Antiqua" w:hAnsi="Book Antiqua" w:cs="Times New Roman"/>
          <w:color w:val="000000"/>
          <w:sz w:val="18"/>
          <w:szCs w:val="18"/>
        </w:rPr>
        <w:t>– </w:t>
      </w:r>
      <w:r w:rsidRPr="00A95195">
        <w:rPr>
          <w:rFonts w:ascii="Book Antiqua" w:hAnsi="Book Antiqua" w:cs="Times New Roman"/>
          <w:color w:val="000000"/>
          <w:sz w:val="18"/>
          <w:szCs w:val="18"/>
        </w:rPr>
        <w:t>стремления к постоянному совершенствованию системы защиты персональных данных.</w:t>
      </w:r>
      <w:bookmarkStart w:id="0" w:name="bookmark7"/>
    </w:p>
    <w:p w:rsidR="00666BB0" w:rsidRPr="00666BB0" w:rsidRDefault="00D74420" w:rsidP="00AE7E5F">
      <w:pPr>
        <w:ind w:firstLine="284"/>
        <w:rPr>
          <w:rFonts w:ascii="Book Antiqua" w:hAnsi="Book Antiqua" w:cs="Times New Roman"/>
          <w:b/>
          <w:color w:val="000000"/>
          <w:sz w:val="18"/>
          <w:szCs w:val="18"/>
        </w:rPr>
      </w:pPr>
      <w:r>
        <w:rPr>
          <w:rFonts w:ascii="Book Antiqua" w:hAnsi="Book Antiqua" w:cs="Times New Roman"/>
          <w:b/>
          <w:color w:val="000000"/>
          <w:sz w:val="18"/>
          <w:szCs w:val="18"/>
        </w:rPr>
        <w:t>3. </w:t>
      </w:r>
      <w:r w:rsidR="00666BB0" w:rsidRPr="00666BB0">
        <w:rPr>
          <w:rFonts w:ascii="Book Antiqua" w:hAnsi="Book Antiqua" w:cs="Times New Roman"/>
          <w:b/>
          <w:color w:val="000000"/>
          <w:sz w:val="18"/>
          <w:szCs w:val="18"/>
        </w:rPr>
        <w:t>Информация об Операторе обработки персональных данных:</w:t>
      </w:r>
    </w:p>
    <w:p w:rsidR="00666BB0" w:rsidRDefault="00FA41FE" w:rsidP="00AE7E5F">
      <w:pPr>
        <w:ind w:firstLine="284"/>
        <w:rPr>
          <w:rFonts w:ascii="Book Antiqua" w:hAnsi="Book Antiqua" w:cs="Times New Roman"/>
          <w:color w:val="000000"/>
          <w:sz w:val="18"/>
          <w:szCs w:val="18"/>
        </w:rPr>
      </w:pPr>
      <w:r>
        <w:rPr>
          <w:rFonts w:ascii="Book Antiqua" w:hAnsi="Book Antiqua"/>
          <w:sz w:val="18"/>
          <w:szCs w:val="18"/>
        </w:rPr>
        <w:t>Мебельная фабрика «АБИТАРЕ»</w:t>
      </w:r>
    </w:p>
    <w:p w:rsidR="00666BB0" w:rsidRPr="00FA41FE" w:rsidRDefault="00FA41FE" w:rsidP="00AE7E5F">
      <w:pPr>
        <w:spacing w:after="0" w:line="240" w:lineRule="auto"/>
        <w:ind w:firstLine="284"/>
        <w:jc w:val="both"/>
        <w:rPr>
          <w:rFonts w:ascii="Book Antiqua" w:hAnsi="Book Antiqua"/>
          <w:sz w:val="18"/>
          <w:szCs w:val="18"/>
        </w:rPr>
      </w:pPr>
      <w:r w:rsidRPr="00FA41FE">
        <w:rPr>
          <w:rFonts w:ascii="Book Antiqua" w:hAnsi="Book Antiqua"/>
          <w:color w:val="000000"/>
          <w:sz w:val="18"/>
          <w:szCs w:val="18"/>
          <w:shd w:val="clear" w:color="auto" w:fill="FFFFFF"/>
        </w:rPr>
        <w:t>ОГРН 1152651022083</w:t>
      </w:r>
      <w:r w:rsidR="00666BB0" w:rsidRPr="00FA41FE">
        <w:rPr>
          <w:rFonts w:ascii="Book Antiqua" w:hAnsi="Book Antiqua"/>
          <w:sz w:val="18"/>
          <w:szCs w:val="18"/>
        </w:rPr>
        <w:t xml:space="preserve">, </w:t>
      </w:r>
      <w:r w:rsidRPr="00FA41FE">
        <w:rPr>
          <w:rFonts w:ascii="Book Antiqua" w:hAnsi="Book Antiqua"/>
          <w:color w:val="000000"/>
          <w:sz w:val="18"/>
          <w:szCs w:val="18"/>
          <w:shd w:val="clear" w:color="auto" w:fill="FFFFFF"/>
        </w:rPr>
        <w:t>ИНН 2636208488</w:t>
      </w:r>
    </w:p>
    <w:p w:rsidR="00EB0643" w:rsidRDefault="00210982" w:rsidP="00AE7E5F">
      <w:pPr>
        <w:spacing w:after="0" w:line="240" w:lineRule="auto"/>
        <w:ind w:firstLine="284"/>
        <w:jc w:val="both"/>
        <w:rPr>
          <w:rFonts w:ascii="Book Antiqua" w:hAnsi="Book Antiqua"/>
          <w:color w:val="000000"/>
          <w:sz w:val="18"/>
          <w:szCs w:val="18"/>
          <w:shd w:val="clear" w:color="auto" w:fill="FFFFFF"/>
        </w:rPr>
      </w:pPr>
      <w:r>
        <w:rPr>
          <w:rFonts w:ascii="Book Antiqua" w:hAnsi="Book Antiqua"/>
          <w:color w:val="000000"/>
          <w:sz w:val="18"/>
          <w:szCs w:val="18"/>
          <w:shd w:val="clear" w:color="auto" w:fill="FFFFFF"/>
        </w:rPr>
        <w:t>355008</w:t>
      </w:r>
      <w:r w:rsidR="00FA41FE" w:rsidRPr="00FA41FE">
        <w:rPr>
          <w:rFonts w:ascii="Book Antiqua" w:hAnsi="Book Antiqua"/>
          <w:color w:val="000000"/>
          <w:sz w:val="18"/>
          <w:szCs w:val="18"/>
          <w:shd w:val="clear" w:color="auto" w:fill="FFFFFF"/>
        </w:rPr>
        <w:t xml:space="preserve">, Ставропольский край, г. Ставрополь, ул. </w:t>
      </w:r>
      <w:proofErr w:type="gramStart"/>
      <w:r w:rsidR="00FA41FE" w:rsidRPr="00FA41FE">
        <w:rPr>
          <w:rFonts w:ascii="Book Antiqua" w:hAnsi="Book Antiqua"/>
          <w:color w:val="000000"/>
          <w:sz w:val="18"/>
          <w:szCs w:val="18"/>
          <w:shd w:val="clear" w:color="auto" w:fill="FFFFFF"/>
        </w:rPr>
        <w:t>Заводская</w:t>
      </w:r>
      <w:proofErr w:type="gramEnd"/>
      <w:r w:rsidR="00FA41FE" w:rsidRPr="00FA41FE">
        <w:rPr>
          <w:rFonts w:ascii="Book Antiqua" w:hAnsi="Book Antiqua"/>
          <w:color w:val="000000"/>
          <w:sz w:val="18"/>
          <w:szCs w:val="18"/>
          <w:shd w:val="clear" w:color="auto" w:fill="FFFFFF"/>
        </w:rPr>
        <w:t>, 5</w:t>
      </w:r>
    </w:p>
    <w:p w:rsidR="00FA41FE" w:rsidRPr="00FA41FE" w:rsidRDefault="00FA41FE" w:rsidP="00AE7E5F">
      <w:pPr>
        <w:spacing w:after="0" w:line="240" w:lineRule="auto"/>
        <w:ind w:firstLine="284"/>
        <w:jc w:val="both"/>
        <w:rPr>
          <w:rFonts w:ascii="Book Antiqua" w:hAnsi="Book Antiqua"/>
          <w:sz w:val="18"/>
          <w:szCs w:val="18"/>
        </w:rPr>
      </w:pPr>
    </w:p>
    <w:p w:rsidR="00ED4A80" w:rsidRPr="00E83CDA" w:rsidRDefault="00D74420" w:rsidP="00AE7E5F">
      <w:pPr>
        <w:ind w:firstLine="284"/>
        <w:rPr>
          <w:rFonts w:ascii="Book Antiqua" w:hAnsi="Book Antiqua"/>
          <w:b/>
          <w:sz w:val="18"/>
          <w:szCs w:val="18"/>
        </w:rPr>
      </w:pPr>
      <w:r>
        <w:rPr>
          <w:rFonts w:ascii="Book Antiqua" w:hAnsi="Book Antiqua"/>
          <w:b/>
          <w:sz w:val="18"/>
          <w:szCs w:val="18"/>
        </w:rPr>
        <w:t>4. </w:t>
      </w:r>
      <w:r w:rsidR="00ED4A80" w:rsidRPr="00E83CDA">
        <w:rPr>
          <w:rFonts w:ascii="Book Antiqua" w:hAnsi="Book Antiqua"/>
          <w:b/>
          <w:sz w:val="18"/>
          <w:szCs w:val="18"/>
        </w:rPr>
        <w:t>Правовые основания обработки персональных данных</w:t>
      </w:r>
      <w:bookmarkEnd w:id="0"/>
    </w:p>
    <w:p w:rsidR="00ED4A80" w:rsidRPr="0050686C" w:rsidRDefault="00ED4A80"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Данная политика в отношении обработки персональных данных составлена в соответствии с требованиями следующих нормативно-правовых актов РФ:</w:t>
      </w:r>
    </w:p>
    <w:p w:rsidR="00ED4A80" w:rsidRPr="0050686C"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ED4A80" w:rsidRPr="0050686C">
        <w:rPr>
          <w:rFonts w:ascii="Book Antiqua" w:hAnsi="Book Antiqua"/>
          <w:sz w:val="18"/>
          <w:szCs w:val="18"/>
        </w:rPr>
        <w:t>Конституция Российской Федерации;</w:t>
      </w:r>
    </w:p>
    <w:p w:rsidR="00ED4A80" w:rsidRPr="0050686C"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ED4A80" w:rsidRPr="0050686C">
        <w:rPr>
          <w:rFonts w:ascii="Book Antiqua" w:hAnsi="Book Antiqua"/>
          <w:sz w:val="18"/>
          <w:szCs w:val="18"/>
        </w:rPr>
        <w:t>Федеральный закон от 27 июля 2006 года №152-ФЗ «О персональных данных»;</w:t>
      </w:r>
    </w:p>
    <w:p w:rsidR="00ED4A80" w:rsidRPr="0050686C"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ED4A80" w:rsidRPr="0050686C">
        <w:rPr>
          <w:rFonts w:ascii="Book Antiqua" w:hAnsi="Book Antiqua"/>
          <w:sz w:val="18"/>
          <w:szCs w:val="18"/>
        </w:rPr>
        <w:t xml:space="preserve">Федеральный закон от 27.07.2006 </w:t>
      </w:r>
      <w:r w:rsidR="00ED4A80" w:rsidRPr="0050686C">
        <w:rPr>
          <w:rFonts w:ascii="Book Antiqua" w:hAnsi="Book Antiqua"/>
          <w:sz w:val="18"/>
          <w:szCs w:val="18"/>
          <w:lang w:val="en-US" w:bidi="en-US"/>
        </w:rPr>
        <w:t>N</w:t>
      </w:r>
      <w:r w:rsidR="00ED4A80" w:rsidRPr="0050686C">
        <w:rPr>
          <w:rFonts w:ascii="Book Antiqua" w:hAnsi="Book Antiqua"/>
          <w:sz w:val="18"/>
          <w:szCs w:val="18"/>
          <w:lang w:bidi="en-US"/>
        </w:rPr>
        <w:t xml:space="preserve"> </w:t>
      </w:r>
      <w:r w:rsidR="00ED4A80" w:rsidRPr="0050686C">
        <w:rPr>
          <w:rFonts w:ascii="Book Antiqua" w:hAnsi="Book Antiqua"/>
          <w:sz w:val="18"/>
          <w:szCs w:val="18"/>
        </w:rPr>
        <w:t>149-ФЗ «Об информации, информационных технологиях и о защите информации»;</w:t>
      </w:r>
    </w:p>
    <w:p w:rsidR="00ED4A80" w:rsidRPr="00825E59"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lastRenderedPageBreak/>
        <w:t>– </w:t>
      </w:r>
      <w:r w:rsidR="00ED4A80" w:rsidRPr="0050686C">
        <w:rPr>
          <w:rFonts w:ascii="Book Antiqua" w:hAnsi="Book Antiqua"/>
          <w:sz w:val="18"/>
          <w:szCs w:val="18"/>
        </w:rPr>
        <w:t>Федеральный закон от 07.08.2001г. №115-ФЗ «О противодействии легализации (отмыванию)</w:t>
      </w:r>
      <w:r w:rsidR="008C4217">
        <w:rPr>
          <w:rFonts w:ascii="Book Antiqua" w:hAnsi="Book Antiqua"/>
          <w:sz w:val="18"/>
          <w:szCs w:val="18"/>
        </w:rPr>
        <w:t xml:space="preserve"> </w:t>
      </w:r>
      <w:r w:rsidR="00ED4A80" w:rsidRPr="0050686C">
        <w:rPr>
          <w:rFonts w:ascii="Book Antiqua" w:hAnsi="Book Antiqua"/>
          <w:sz w:val="18"/>
          <w:szCs w:val="18"/>
        </w:rPr>
        <w:t xml:space="preserve">доходов, </w:t>
      </w:r>
      <w:r w:rsidR="00ED4A80" w:rsidRPr="00825E59">
        <w:rPr>
          <w:rFonts w:ascii="Book Antiqua" w:hAnsi="Book Antiqua"/>
          <w:sz w:val="18"/>
          <w:szCs w:val="18"/>
        </w:rPr>
        <w:t>полученных преступным путем, и финансированию терроризма»;</w:t>
      </w:r>
    </w:p>
    <w:p w:rsidR="00ED4A80" w:rsidRPr="00825E59"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r w:rsidRPr="00825E59">
        <w:rPr>
          <w:rFonts w:ascii="Book Antiqua" w:hAnsi="Book Antiqua"/>
          <w:sz w:val="18"/>
          <w:szCs w:val="18"/>
        </w:rPr>
        <w:t>– </w:t>
      </w:r>
      <w:r w:rsidR="00ED4A80" w:rsidRPr="00825E59">
        <w:rPr>
          <w:rFonts w:ascii="Book Antiqua" w:hAnsi="Book Antiqua"/>
          <w:sz w:val="18"/>
          <w:szCs w:val="18"/>
        </w:rPr>
        <w:t>ст. 53 Федерального закона от 07.07.2003г. №126-ФЗ «О связи»;</w:t>
      </w:r>
    </w:p>
    <w:p w:rsidR="00ED4A80" w:rsidRPr="00825E59"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r w:rsidRPr="00825E59">
        <w:rPr>
          <w:rFonts w:ascii="Book Antiqua" w:hAnsi="Book Antiqua"/>
          <w:sz w:val="18"/>
          <w:szCs w:val="18"/>
        </w:rPr>
        <w:t>– </w:t>
      </w:r>
      <w:r w:rsidR="00ED4A80" w:rsidRPr="00825E59">
        <w:rPr>
          <w:rFonts w:ascii="Book Antiqua" w:hAnsi="Book Antiqua"/>
          <w:sz w:val="18"/>
          <w:szCs w:val="18"/>
        </w:rPr>
        <w:t>Федеральный закон от 02.05.2006г. № 59-ФЗ «О порядке рассмотрения обращений граждан Российской Федерации»;</w:t>
      </w:r>
    </w:p>
    <w:p w:rsidR="00ED4A80" w:rsidRPr="00825E59"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r w:rsidRPr="00825E59">
        <w:rPr>
          <w:rFonts w:ascii="Book Antiqua" w:hAnsi="Book Antiqua"/>
          <w:sz w:val="18"/>
          <w:szCs w:val="18"/>
        </w:rPr>
        <w:t>– </w:t>
      </w:r>
      <w:r w:rsidR="00ED4A80" w:rsidRPr="00825E59">
        <w:rPr>
          <w:rFonts w:ascii="Book Antiqua" w:hAnsi="Book Antiqua"/>
          <w:sz w:val="18"/>
          <w:szCs w:val="18"/>
        </w:rPr>
        <w:t>Указ Президента Российской Федерации от 06 марта 1997 г. № 188 «Об утверждении Перечня сведений конфиденциального характера»;</w:t>
      </w:r>
    </w:p>
    <w:p w:rsidR="00ED4A80" w:rsidRPr="00825E59"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r w:rsidRPr="00825E59">
        <w:rPr>
          <w:rFonts w:ascii="Book Antiqua" w:hAnsi="Book Antiqua"/>
          <w:sz w:val="18"/>
          <w:szCs w:val="18"/>
        </w:rPr>
        <w:t>– </w:t>
      </w:r>
      <w:r w:rsidR="00ED4A80" w:rsidRPr="00825E59">
        <w:rPr>
          <w:rFonts w:ascii="Book Antiqua" w:hAnsi="Book Antiqua"/>
          <w:sz w:val="18"/>
          <w:szCs w:val="18"/>
        </w:rPr>
        <w:t>Постановление Правительства Российской Федерации от 13 сентября 2008</w:t>
      </w:r>
      <w:r w:rsidR="00D74420" w:rsidRPr="00825E59">
        <w:rPr>
          <w:rFonts w:ascii="Book Antiqua" w:hAnsi="Book Antiqua"/>
          <w:sz w:val="18"/>
          <w:szCs w:val="18"/>
        </w:rPr>
        <w:t xml:space="preserve"> </w:t>
      </w:r>
      <w:r w:rsidR="00ED4A80" w:rsidRPr="00825E59">
        <w:rPr>
          <w:rFonts w:ascii="Book Antiqua" w:hAnsi="Book Antiqua"/>
          <w:sz w:val="18"/>
          <w:szCs w:val="18"/>
        </w:rPr>
        <w:t>года №687 «Об утверждении Положения об особ</w:t>
      </w:r>
      <w:r w:rsidR="000A429C" w:rsidRPr="00825E59">
        <w:rPr>
          <w:rFonts w:ascii="Book Antiqua" w:hAnsi="Book Antiqua"/>
          <w:sz w:val="18"/>
          <w:szCs w:val="18"/>
        </w:rPr>
        <w:t xml:space="preserve">енностях обработки персональных данных, осуществляемой </w:t>
      </w:r>
      <w:r w:rsidR="00ED4A80" w:rsidRPr="00825E59">
        <w:rPr>
          <w:rFonts w:ascii="Book Antiqua" w:hAnsi="Book Antiqua"/>
          <w:sz w:val="18"/>
          <w:szCs w:val="18"/>
        </w:rPr>
        <w:t>без использования средств</w:t>
      </w:r>
      <w:r w:rsidR="000A429C" w:rsidRPr="00825E59">
        <w:rPr>
          <w:rFonts w:ascii="Book Antiqua" w:hAnsi="Book Antiqua"/>
          <w:sz w:val="18"/>
          <w:szCs w:val="18"/>
        </w:rPr>
        <w:t xml:space="preserve"> </w:t>
      </w:r>
      <w:r w:rsidR="00ED4A80" w:rsidRPr="00825E59">
        <w:rPr>
          <w:rFonts w:ascii="Book Antiqua" w:hAnsi="Book Antiqua"/>
          <w:sz w:val="18"/>
          <w:szCs w:val="18"/>
        </w:rPr>
        <w:t>автоматизации;</w:t>
      </w:r>
    </w:p>
    <w:p w:rsidR="00ED4A80" w:rsidRPr="00825E59"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r w:rsidRPr="00825E59">
        <w:rPr>
          <w:rFonts w:ascii="Book Antiqua" w:hAnsi="Book Antiqua"/>
          <w:sz w:val="18"/>
          <w:szCs w:val="18"/>
        </w:rPr>
        <w:t>– </w:t>
      </w:r>
      <w:r w:rsidR="00ED4A80" w:rsidRPr="00825E59">
        <w:rPr>
          <w:rFonts w:ascii="Book Antiqua" w:hAnsi="Book Antiqua"/>
          <w:sz w:val="18"/>
          <w:szCs w:val="18"/>
        </w:rPr>
        <w:t>Постановление Правительства Российской Федерации от 01 ноября 2012 года №1119 «Об утверждении требований к защите персональных данных при их обработке в информационных системах персональных данных»;</w:t>
      </w:r>
    </w:p>
    <w:p w:rsidR="00ED4A80" w:rsidRPr="00825E59"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r w:rsidRPr="00825E59">
        <w:rPr>
          <w:rFonts w:ascii="Book Antiqua" w:hAnsi="Book Antiqua"/>
          <w:sz w:val="18"/>
          <w:szCs w:val="18"/>
        </w:rPr>
        <w:t>– </w:t>
      </w:r>
      <w:r w:rsidR="00ED4A80" w:rsidRPr="00825E59">
        <w:rPr>
          <w:rFonts w:ascii="Book Antiqua" w:hAnsi="Book Antiqua"/>
          <w:sz w:val="18"/>
          <w:szCs w:val="18"/>
        </w:rPr>
        <w:t xml:space="preserve">Приказ ФСТЭК России от 18 февраля 2013 г. №21 «Об утверждении состава и содержания организационных и технических мер по обеспечению безопасности персональных данных при их обработке </w:t>
      </w:r>
      <w:proofErr w:type="spellStart"/>
      <w:proofErr w:type="gramStart"/>
      <w:r w:rsidR="00ED4A80" w:rsidRPr="00825E59">
        <w:rPr>
          <w:rFonts w:ascii="Book Antiqua" w:hAnsi="Book Antiqua"/>
          <w:sz w:val="18"/>
          <w:szCs w:val="18"/>
        </w:rPr>
        <w:t>п</w:t>
      </w:r>
      <w:proofErr w:type="spellEnd"/>
      <w:proofErr w:type="gramEnd"/>
      <w:r w:rsidR="00ED4A80" w:rsidRPr="00825E59">
        <w:rPr>
          <w:rFonts w:ascii="Book Antiqua" w:hAnsi="Book Antiqua"/>
          <w:sz w:val="18"/>
          <w:szCs w:val="18"/>
        </w:rPr>
        <w:t xml:space="preserve"> информационных системах персональных данных»;</w:t>
      </w:r>
    </w:p>
    <w:p w:rsidR="00ED4A80" w:rsidRPr="0050686C" w:rsidRDefault="00E83CDA" w:rsidP="00AE7E5F">
      <w:pPr>
        <w:pStyle w:val="20"/>
        <w:shd w:val="clear" w:color="auto" w:fill="auto"/>
        <w:tabs>
          <w:tab w:val="left" w:pos="748"/>
        </w:tabs>
        <w:spacing w:after="80" w:line="276" w:lineRule="auto"/>
        <w:ind w:firstLine="284"/>
        <w:jc w:val="both"/>
        <w:rPr>
          <w:rFonts w:ascii="Book Antiqua" w:hAnsi="Book Antiqua"/>
          <w:sz w:val="18"/>
          <w:szCs w:val="18"/>
        </w:rPr>
      </w:pPr>
      <w:proofErr w:type="gramStart"/>
      <w:r w:rsidRPr="00825E59">
        <w:rPr>
          <w:rFonts w:ascii="Book Antiqua" w:hAnsi="Book Antiqua"/>
          <w:sz w:val="18"/>
          <w:szCs w:val="18"/>
        </w:rPr>
        <w:t>– </w:t>
      </w:r>
      <w:r w:rsidR="00ED4A80" w:rsidRPr="00825E59">
        <w:rPr>
          <w:rFonts w:ascii="Book Antiqua" w:hAnsi="Book Antiqua"/>
          <w:sz w:val="18"/>
          <w:szCs w:val="18"/>
        </w:rPr>
        <w:t xml:space="preserve">Приказ ФСБ России от 10.07.2014 </w:t>
      </w:r>
      <w:r w:rsidR="00ED4A80" w:rsidRPr="00825E59">
        <w:rPr>
          <w:rFonts w:ascii="Book Antiqua" w:hAnsi="Book Antiqua"/>
          <w:sz w:val="18"/>
          <w:szCs w:val="18"/>
          <w:lang w:val="en-US" w:bidi="en-US"/>
        </w:rPr>
        <w:t>N</w:t>
      </w:r>
      <w:r w:rsidR="00ED4A80" w:rsidRPr="00825E59">
        <w:rPr>
          <w:rFonts w:ascii="Book Antiqua" w:hAnsi="Book Antiqua"/>
          <w:sz w:val="18"/>
          <w:szCs w:val="18"/>
          <w:lang w:bidi="en-US"/>
        </w:rPr>
        <w:t xml:space="preserve"> </w:t>
      </w:r>
      <w:r w:rsidR="00ED4A80" w:rsidRPr="00825E59">
        <w:rPr>
          <w:rFonts w:ascii="Book Antiqua" w:hAnsi="Book Antiqua"/>
          <w:sz w:val="18"/>
          <w:szCs w:val="18"/>
        </w:rPr>
        <w:t>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roofErr w:type="gramEnd"/>
    </w:p>
    <w:p w:rsidR="00ED4A80" w:rsidRPr="0050686C" w:rsidRDefault="00E83CDA" w:rsidP="00AE7E5F">
      <w:pPr>
        <w:pStyle w:val="20"/>
        <w:shd w:val="clear" w:color="auto" w:fill="auto"/>
        <w:spacing w:after="80" w:line="276" w:lineRule="auto"/>
        <w:ind w:firstLine="284"/>
        <w:jc w:val="both"/>
        <w:rPr>
          <w:rFonts w:ascii="Book Antiqua" w:hAnsi="Book Antiqua"/>
          <w:sz w:val="18"/>
          <w:szCs w:val="18"/>
        </w:rPr>
      </w:pPr>
      <w:r>
        <w:rPr>
          <w:rFonts w:ascii="Book Antiqua" w:hAnsi="Book Antiqua"/>
          <w:sz w:val="18"/>
          <w:szCs w:val="18"/>
        </w:rPr>
        <w:t>– </w:t>
      </w:r>
      <w:r w:rsidR="00ED4A80" w:rsidRPr="0050686C">
        <w:rPr>
          <w:rFonts w:ascii="Book Antiqua" w:hAnsi="Book Antiqua"/>
          <w:sz w:val="18"/>
          <w:szCs w:val="18"/>
        </w:rPr>
        <w:t xml:space="preserve">Приказ </w:t>
      </w:r>
      <w:proofErr w:type="spellStart"/>
      <w:r w:rsidR="00ED4A80" w:rsidRPr="0050686C">
        <w:rPr>
          <w:rFonts w:ascii="Book Antiqua" w:hAnsi="Book Antiqua"/>
          <w:sz w:val="18"/>
          <w:szCs w:val="18"/>
        </w:rPr>
        <w:t>Роскомнадзора</w:t>
      </w:r>
      <w:proofErr w:type="spellEnd"/>
      <w:r w:rsidR="00ED4A80" w:rsidRPr="0050686C">
        <w:rPr>
          <w:rFonts w:ascii="Book Antiqua" w:hAnsi="Book Antiqua"/>
          <w:sz w:val="18"/>
          <w:szCs w:val="18"/>
        </w:rPr>
        <w:t xml:space="preserve"> от 15.03.2013 </w:t>
      </w:r>
      <w:r w:rsidR="00ED4A80" w:rsidRPr="0050686C">
        <w:rPr>
          <w:rFonts w:ascii="Book Antiqua" w:hAnsi="Book Antiqua"/>
          <w:sz w:val="18"/>
          <w:szCs w:val="18"/>
          <w:lang w:val="en-US" w:bidi="en-US"/>
        </w:rPr>
        <w:t>N</w:t>
      </w:r>
      <w:r w:rsidR="00ED4A80" w:rsidRPr="0050686C">
        <w:rPr>
          <w:rFonts w:ascii="Book Antiqua" w:hAnsi="Book Antiqua"/>
          <w:sz w:val="18"/>
          <w:szCs w:val="18"/>
          <w:lang w:bidi="en-US"/>
        </w:rPr>
        <w:t xml:space="preserve"> </w:t>
      </w:r>
      <w:r w:rsidR="00ED4A80" w:rsidRPr="0050686C">
        <w:rPr>
          <w:rFonts w:ascii="Book Antiqua" w:hAnsi="Book Antiqua"/>
          <w:sz w:val="18"/>
          <w:szCs w:val="18"/>
        </w:rPr>
        <w:t>274 «Об утверждении перечня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w:t>
      </w:r>
    </w:p>
    <w:p w:rsidR="00ED4A80" w:rsidRPr="0050686C" w:rsidRDefault="00E83CDA" w:rsidP="00AE7E5F">
      <w:pPr>
        <w:pStyle w:val="20"/>
        <w:shd w:val="clear" w:color="auto" w:fill="auto"/>
        <w:tabs>
          <w:tab w:val="left" w:pos="728"/>
        </w:tabs>
        <w:spacing w:after="80" w:line="276" w:lineRule="auto"/>
        <w:ind w:firstLine="284"/>
        <w:jc w:val="both"/>
        <w:rPr>
          <w:rFonts w:ascii="Book Antiqua" w:hAnsi="Book Antiqua"/>
          <w:sz w:val="18"/>
          <w:szCs w:val="18"/>
        </w:rPr>
      </w:pPr>
      <w:r>
        <w:rPr>
          <w:rFonts w:ascii="Book Antiqua" w:hAnsi="Book Antiqua"/>
          <w:sz w:val="18"/>
          <w:szCs w:val="18"/>
        </w:rPr>
        <w:t>– </w:t>
      </w:r>
      <w:r w:rsidR="00ED4A80" w:rsidRPr="0050686C">
        <w:rPr>
          <w:rFonts w:ascii="Book Antiqua" w:hAnsi="Book Antiqua"/>
          <w:sz w:val="18"/>
          <w:szCs w:val="18"/>
        </w:rPr>
        <w:t xml:space="preserve">Приказ </w:t>
      </w:r>
      <w:proofErr w:type="spellStart"/>
      <w:r w:rsidR="00ED4A80" w:rsidRPr="0050686C">
        <w:rPr>
          <w:rFonts w:ascii="Book Antiqua" w:hAnsi="Book Antiqua"/>
          <w:sz w:val="18"/>
          <w:szCs w:val="18"/>
        </w:rPr>
        <w:t>Роскомнадзора</w:t>
      </w:r>
      <w:proofErr w:type="spellEnd"/>
      <w:r w:rsidR="00ED4A80" w:rsidRPr="0050686C">
        <w:rPr>
          <w:rFonts w:ascii="Book Antiqua" w:hAnsi="Book Antiqua"/>
          <w:sz w:val="18"/>
          <w:szCs w:val="18"/>
        </w:rPr>
        <w:t xml:space="preserve"> от 05 сентября 2013 №996 «Об утверждении требований и методов по обезличиванию персональных данных»;</w:t>
      </w:r>
    </w:p>
    <w:p w:rsidR="00E83CDA" w:rsidRDefault="00E83CDA" w:rsidP="00AE7E5F">
      <w:pPr>
        <w:pStyle w:val="20"/>
        <w:shd w:val="clear" w:color="auto" w:fill="auto"/>
        <w:tabs>
          <w:tab w:val="left" w:pos="728"/>
        </w:tabs>
        <w:spacing w:after="80" w:line="276" w:lineRule="auto"/>
        <w:ind w:firstLine="284"/>
        <w:jc w:val="both"/>
        <w:rPr>
          <w:rFonts w:ascii="Book Antiqua" w:hAnsi="Book Antiqua"/>
          <w:sz w:val="18"/>
          <w:szCs w:val="18"/>
        </w:rPr>
      </w:pPr>
      <w:r>
        <w:rPr>
          <w:rFonts w:ascii="Book Antiqua" w:hAnsi="Book Antiqua"/>
          <w:sz w:val="18"/>
          <w:szCs w:val="18"/>
        </w:rPr>
        <w:t>– </w:t>
      </w:r>
      <w:r w:rsidR="00ED4A80" w:rsidRPr="0050686C">
        <w:rPr>
          <w:rFonts w:ascii="Book Antiqua" w:hAnsi="Book Antiqua"/>
          <w:sz w:val="18"/>
          <w:szCs w:val="18"/>
        </w:rPr>
        <w:t>иные нормативно-правовые акты Российской Федерации и нормативные документы уполномоченных органов государственной власти.</w:t>
      </w:r>
      <w:bookmarkStart w:id="1" w:name="bookmark8"/>
      <w:bookmarkStart w:id="2" w:name="bookmark9"/>
    </w:p>
    <w:p w:rsidR="00ED4A80" w:rsidRPr="00E83CDA" w:rsidRDefault="00D74420" w:rsidP="00AE7E5F">
      <w:pPr>
        <w:pStyle w:val="20"/>
        <w:shd w:val="clear" w:color="auto" w:fill="auto"/>
        <w:tabs>
          <w:tab w:val="left" w:pos="728"/>
        </w:tabs>
        <w:spacing w:after="80" w:line="276" w:lineRule="auto"/>
        <w:ind w:firstLine="284"/>
        <w:jc w:val="both"/>
        <w:rPr>
          <w:rFonts w:ascii="Book Antiqua" w:hAnsi="Book Antiqua"/>
          <w:b/>
          <w:sz w:val="18"/>
          <w:szCs w:val="18"/>
        </w:rPr>
      </w:pPr>
      <w:r>
        <w:rPr>
          <w:rFonts w:ascii="Book Antiqua" w:hAnsi="Book Antiqua"/>
          <w:b/>
          <w:sz w:val="18"/>
          <w:szCs w:val="18"/>
        </w:rPr>
        <w:t>5. </w:t>
      </w:r>
      <w:r w:rsidR="00ED4A80" w:rsidRPr="00E83CDA">
        <w:rPr>
          <w:rFonts w:ascii="Book Antiqua" w:hAnsi="Book Antiqua"/>
          <w:b/>
          <w:sz w:val="18"/>
          <w:szCs w:val="18"/>
        </w:rPr>
        <w:t>Цели обработки персональных данных</w:t>
      </w:r>
      <w:bookmarkEnd w:id="1"/>
      <w:bookmarkEnd w:id="2"/>
    </w:p>
    <w:p w:rsidR="00ED4A80" w:rsidRPr="0050686C" w:rsidRDefault="00ED4A80" w:rsidP="00AE7E5F">
      <w:pPr>
        <w:pStyle w:val="20"/>
        <w:shd w:val="clear" w:color="auto" w:fill="auto"/>
        <w:spacing w:after="80" w:line="276" w:lineRule="auto"/>
        <w:ind w:firstLine="284"/>
        <w:jc w:val="both"/>
        <w:rPr>
          <w:rFonts w:ascii="Book Antiqua" w:hAnsi="Book Antiqua"/>
          <w:sz w:val="18"/>
          <w:szCs w:val="18"/>
        </w:rPr>
      </w:pPr>
      <w:r>
        <w:rPr>
          <w:rFonts w:ascii="Book Antiqua" w:hAnsi="Book Antiqua"/>
          <w:sz w:val="18"/>
          <w:szCs w:val="18"/>
        </w:rPr>
        <w:t>Компания</w:t>
      </w:r>
      <w:r w:rsidRPr="0050686C">
        <w:rPr>
          <w:rFonts w:ascii="Book Antiqua" w:hAnsi="Book Antiqua"/>
          <w:sz w:val="18"/>
          <w:szCs w:val="18"/>
        </w:rPr>
        <w:t xml:space="preserve"> обрабатывает персональные данные исключительно в целях:</w:t>
      </w:r>
    </w:p>
    <w:p w:rsidR="00ED4A80" w:rsidRPr="0050686C" w:rsidRDefault="00ED4A80" w:rsidP="00AE7E5F">
      <w:pPr>
        <w:pStyle w:val="20"/>
        <w:shd w:val="clear" w:color="auto" w:fill="auto"/>
        <w:tabs>
          <w:tab w:val="left" w:pos="72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 xml:space="preserve">осуществления хозяйственной деятельности, направленной на извлечение прибыли (включая, </w:t>
      </w:r>
      <w:proofErr w:type="gramStart"/>
      <w:r w:rsidRPr="0050686C">
        <w:rPr>
          <w:rFonts w:ascii="Book Antiqua" w:hAnsi="Book Antiqua"/>
          <w:sz w:val="18"/>
          <w:szCs w:val="18"/>
        </w:rPr>
        <w:t>но</w:t>
      </w:r>
      <w:proofErr w:type="gramEnd"/>
      <w:r w:rsidRPr="0050686C">
        <w:rPr>
          <w:rFonts w:ascii="Book Antiqua" w:hAnsi="Book Antiqua"/>
          <w:sz w:val="18"/>
          <w:szCs w:val="18"/>
        </w:rPr>
        <w:t xml:space="preserve"> не ограничиваясь путем: розничной торговли товарами</w:t>
      </w:r>
      <w:r w:rsidR="00826FC2">
        <w:rPr>
          <w:rFonts w:ascii="Book Antiqua" w:hAnsi="Book Antiqua"/>
          <w:sz w:val="18"/>
          <w:szCs w:val="18"/>
        </w:rPr>
        <w:t>)</w:t>
      </w:r>
      <w:r w:rsidRPr="0050686C">
        <w:rPr>
          <w:rFonts w:ascii="Book Antiqua" w:hAnsi="Book Antiqua"/>
          <w:sz w:val="18"/>
          <w:szCs w:val="18"/>
        </w:rPr>
        <w:t>;</w:t>
      </w:r>
    </w:p>
    <w:p w:rsidR="00ED4A80" w:rsidRPr="0050686C" w:rsidRDefault="00ED4A80" w:rsidP="00AE7E5F">
      <w:pPr>
        <w:pStyle w:val="20"/>
        <w:shd w:val="clear" w:color="auto" w:fill="auto"/>
        <w:tabs>
          <w:tab w:val="left" w:pos="72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оказания транспортных услуг</w:t>
      </w:r>
      <w:r w:rsidR="00826FC2">
        <w:rPr>
          <w:rFonts w:ascii="Book Antiqua" w:hAnsi="Book Antiqua"/>
          <w:sz w:val="18"/>
          <w:szCs w:val="18"/>
        </w:rPr>
        <w:t>, услуг по сборке Товара</w:t>
      </w:r>
      <w:r w:rsidRPr="0050686C">
        <w:rPr>
          <w:rFonts w:ascii="Book Antiqua" w:hAnsi="Book Antiqua"/>
          <w:sz w:val="18"/>
          <w:szCs w:val="18"/>
        </w:rPr>
        <w:t>;</w:t>
      </w:r>
    </w:p>
    <w:p w:rsidR="00ED4A80" w:rsidRPr="00826FC2" w:rsidRDefault="00ED4A80" w:rsidP="00AE7E5F">
      <w:pPr>
        <w:pStyle w:val="20"/>
        <w:shd w:val="clear" w:color="auto" w:fill="auto"/>
        <w:tabs>
          <w:tab w:val="left" w:pos="728"/>
        </w:tabs>
        <w:spacing w:after="80" w:line="276" w:lineRule="auto"/>
        <w:ind w:firstLine="284"/>
        <w:jc w:val="both"/>
        <w:rPr>
          <w:rFonts w:ascii="Book Antiqua" w:hAnsi="Book Antiqua"/>
          <w:sz w:val="18"/>
          <w:szCs w:val="18"/>
        </w:rPr>
      </w:pPr>
      <w:r w:rsidRPr="00826FC2">
        <w:rPr>
          <w:rFonts w:ascii="Book Antiqua" w:hAnsi="Book Antiqua"/>
          <w:sz w:val="18"/>
          <w:szCs w:val="18"/>
        </w:rPr>
        <w:t>– </w:t>
      </w:r>
      <w:r w:rsidR="00826FC2" w:rsidRPr="00826FC2">
        <w:rPr>
          <w:rFonts w:ascii="Book Antiqua" w:hAnsi="Book Antiqua"/>
          <w:sz w:val="18"/>
          <w:szCs w:val="18"/>
        </w:rPr>
        <w:t xml:space="preserve">исполнения гарантийных обязательств Компании перед </w:t>
      </w:r>
      <w:proofErr w:type="spellStart"/>
      <w:r w:rsidR="00826FC2" w:rsidRPr="00826FC2">
        <w:rPr>
          <w:rFonts w:ascii="Book Antiqua" w:hAnsi="Book Antiqua"/>
          <w:sz w:val="18"/>
          <w:szCs w:val="18"/>
        </w:rPr>
        <w:t>выгодоприобретателями-субъектами</w:t>
      </w:r>
      <w:proofErr w:type="spellEnd"/>
      <w:r w:rsidR="00826FC2" w:rsidRPr="00826FC2">
        <w:rPr>
          <w:rFonts w:ascii="Book Antiqua" w:hAnsi="Book Antiqua"/>
          <w:sz w:val="18"/>
          <w:szCs w:val="18"/>
        </w:rPr>
        <w:t xml:space="preserve"> персональных данных</w:t>
      </w:r>
      <w:r w:rsidRPr="00826FC2">
        <w:rPr>
          <w:rFonts w:ascii="Book Antiqua" w:hAnsi="Book Antiqua"/>
          <w:sz w:val="18"/>
          <w:szCs w:val="18"/>
        </w:rPr>
        <w:t>;</w:t>
      </w:r>
    </w:p>
    <w:p w:rsidR="00ED4A80" w:rsidRPr="0050686C" w:rsidRDefault="00ED4A80" w:rsidP="00AE7E5F">
      <w:pPr>
        <w:pStyle w:val="20"/>
        <w:shd w:val="clear" w:color="auto" w:fill="auto"/>
        <w:tabs>
          <w:tab w:val="left" w:pos="72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исполнения договоров, одной из сторон котор</w:t>
      </w:r>
      <w:r w:rsidR="00826FC2">
        <w:rPr>
          <w:rFonts w:ascii="Book Antiqua" w:hAnsi="Book Antiqua"/>
          <w:sz w:val="18"/>
          <w:szCs w:val="18"/>
        </w:rPr>
        <w:t>ых</w:t>
      </w:r>
      <w:r w:rsidRPr="0050686C">
        <w:rPr>
          <w:rFonts w:ascii="Book Antiqua" w:hAnsi="Book Antiqua"/>
          <w:sz w:val="18"/>
          <w:szCs w:val="18"/>
        </w:rPr>
        <w:t xml:space="preserve"> является субъект персональных данных, включая </w:t>
      </w:r>
      <w:r w:rsidR="00826FC2">
        <w:rPr>
          <w:rFonts w:ascii="Book Antiqua" w:hAnsi="Book Antiqua"/>
          <w:sz w:val="18"/>
          <w:szCs w:val="18"/>
        </w:rPr>
        <w:t>отношения с контрагентами (агентами Компании)</w:t>
      </w:r>
      <w:r w:rsidRPr="0050686C">
        <w:rPr>
          <w:rFonts w:ascii="Book Antiqua" w:hAnsi="Book Antiqua"/>
          <w:sz w:val="18"/>
          <w:szCs w:val="18"/>
        </w:rPr>
        <w:t xml:space="preserve">, а также с покупателями/клиентами </w:t>
      </w:r>
      <w:r w:rsidR="00792A30">
        <w:rPr>
          <w:rFonts w:ascii="Book Antiqua" w:hAnsi="Book Antiqua"/>
          <w:sz w:val="18"/>
          <w:szCs w:val="18"/>
        </w:rPr>
        <w:t>Компании</w:t>
      </w:r>
      <w:r w:rsidRPr="0050686C">
        <w:rPr>
          <w:rFonts w:ascii="Book Antiqua" w:hAnsi="Book Antiqua"/>
          <w:sz w:val="18"/>
          <w:szCs w:val="18"/>
        </w:rPr>
        <w:t>;</w:t>
      </w:r>
    </w:p>
    <w:p w:rsidR="00ED4A80" w:rsidRPr="0050686C" w:rsidRDefault="00ED4A80" w:rsidP="00AE7E5F">
      <w:pPr>
        <w:pStyle w:val="20"/>
        <w:shd w:val="clear" w:color="auto" w:fill="auto"/>
        <w:tabs>
          <w:tab w:val="left" w:pos="72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 xml:space="preserve">заключения и/или исполнения договоров, </w:t>
      </w:r>
      <w:proofErr w:type="spellStart"/>
      <w:r w:rsidRPr="0050686C">
        <w:rPr>
          <w:rFonts w:ascii="Book Antiqua" w:hAnsi="Book Antiqua"/>
          <w:sz w:val="18"/>
          <w:szCs w:val="18"/>
        </w:rPr>
        <w:t>выгодоприобретателем</w:t>
      </w:r>
      <w:proofErr w:type="spellEnd"/>
      <w:r w:rsidRPr="0050686C">
        <w:rPr>
          <w:rFonts w:ascii="Book Antiqua" w:hAnsi="Book Antiqua"/>
          <w:sz w:val="18"/>
          <w:szCs w:val="18"/>
        </w:rPr>
        <w:t xml:space="preserve"> по которым является субъект персональных данных;</w:t>
      </w:r>
    </w:p>
    <w:p w:rsidR="00ED4A80" w:rsidRPr="0050686C" w:rsidRDefault="00ED4A80" w:rsidP="00AE7E5F">
      <w:pPr>
        <w:pStyle w:val="20"/>
        <w:shd w:val="clear" w:color="auto" w:fill="auto"/>
        <w:tabs>
          <w:tab w:val="left" w:pos="72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проведения маркетинговых исследований;</w:t>
      </w:r>
    </w:p>
    <w:p w:rsidR="00ED4A80" w:rsidRPr="0050686C" w:rsidRDefault="00ED4A80" w:rsidP="00AE7E5F">
      <w:pPr>
        <w:pStyle w:val="20"/>
        <w:shd w:val="clear" w:color="auto" w:fill="auto"/>
        <w:tabs>
          <w:tab w:val="left" w:pos="72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осуществления прямых контактов с субъектом персональных данных, в том числе в целях направления уведомлений, информации и запросов, связанных с исполнением договоров, стороной/</w:t>
      </w:r>
      <w:proofErr w:type="spellStart"/>
      <w:r w:rsidRPr="0050686C">
        <w:rPr>
          <w:rFonts w:ascii="Book Antiqua" w:hAnsi="Book Antiqua"/>
          <w:sz w:val="18"/>
          <w:szCs w:val="18"/>
        </w:rPr>
        <w:t>выгодоприобретателем</w:t>
      </w:r>
      <w:proofErr w:type="spellEnd"/>
      <w:r w:rsidRPr="0050686C">
        <w:rPr>
          <w:rFonts w:ascii="Book Antiqua" w:hAnsi="Book Antiqua"/>
          <w:sz w:val="18"/>
          <w:szCs w:val="18"/>
        </w:rPr>
        <w:t xml:space="preserve"> по которым является субъект персональных данных, а также в целях обработки заявлений, запросов и заяв</w:t>
      </w:r>
      <w:r w:rsidR="006922BF">
        <w:rPr>
          <w:rFonts w:ascii="Book Antiqua" w:hAnsi="Book Antiqua"/>
          <w:sz w:val="18"/>
          <w:szCs w:val="18"/>
        </w:rPr>
        <w:t>ок субъекта персональных данных</w:t>
      </w:r>
      <w:r w:rsidRPr="0050686C">
        <w:rPr>
          <w:rFonts w:ascii="Book Antiqua" w:hAnsi="Book Antiqua"/>
          <w:sz w:val="18"/>
          <w:szCs w:val="18"/>
        </w:rPr>
        <w:t>;</w:t>
      </w:r>
    </w:p>
    <w:p w:rsidR="00ED4A80" w:rsidRPr="0050686C" w:rsidRDefault="00ED4A80" w:rsidP="00AE7E5F">
      <w:pPr>
        <w:pStyle w:val="20"/>
        <w:shd w:val="clear" w:color="auto" w:fill="auto"/>
        <w:tabs>
          <w:tab w:val="left" w:pos="728"/>
        </w:tabs>
        <w:spacing w:after="80" w:line="276" w:lineRule="auto"/>
        <w:ind w:firstLine="284"/>
        <w:jc w:val="both"/>
        <w:rPr>
          <w:rFonts w:ascii="Book Antiqua" w:hAnsi="Book Antiqua"/>
          <w:sz w:val="18"/>
          <w:szCs w:val="18"/>
        </w:rPr>
      </w:pPr>
      <w:r w:rsidRPr="005F0793">
        <w:rPr>
          <w:rFonts w:ascii="Book Antiqua" w:hAnsi="Book Antiqua"/>
          <w:sz w:val="18"/>
          <w:szCs w:val="18"/>
        </w:rPr>
        <w:t xml:space="preserve">– продвижения товаров, работ, услуг на рынке путем осуществления прямых контактов </w:t>
      </w:r>
      <w:r w:rsidR="00B37FBD" w:rsidRPr="005F0793">
        <w:rPr>
          <w:rFonts w:ascii="Book Antiqua" w:hAnsi="Book Antiqua"/>
          <w:sz w:val="18"/>
          <w:szCs w:val="18"/>
        </w:rPr>
        <w:t>с субъектом персональных данных</w:t>
      </w:r>
      <w:r w:rsidRPr="005F0793">
        <w:rPr>
          <w:rFonts w:ascii="Book Antiqua" w:hAnsi="Book Antiqua"/>
          <w:sz w:val="18"/>
          <w:szCs w:val="18"/>
        </w:rPr>
        <w:t>;</w:t>
      </w:r>
    </w:p>
    <w:p w:rsidR="00DE628A" w:rsidRDefault="00ED4A80" w:rsidP="00AE7E5F">
      <w:pPr>
        <w:pStyle w:val="20"/>
        <w:shd w:val="clear" w:color="auto" w:fill="auto"/>
        <w:tabs>
          <w:tab w:val="left" w:pos="72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проведения статистических и иных исследований на основе обезличенных персональных данных;</w:t>
      </w:r>
      <w:bookmarkStart w:id="3" w:name="bookmark11"/>
    </w:p>
    <w:p w:rsidR="00DE628A" w:rsidRDefault="00DE628A" w:rsidP="00AE7E5F">
      <w:pPr>
        <w:pStyle w:val="20"/>
        <w:shd w:val="clear" w:color="auto" w:fill="auto"/>
        <w:tabs>
          <w:tab w:val="left" w:pos="728"/>
        </w:tabs>
        <w:spacing w:after="80" w:line="276" w:lineRule="auto"/>
        <w:ind w:firstLine="284"/>
        <w:jc w:val="both"/>
        <w:rPr>
          <w:rFonts w:ascii="Book Antiqua" w:hAnsi="Book Antiqua"/>
          <w:sz w:val="18"/>
          <w:szCs w:val="18"/>
        </w:rPr>
      </w:pPr>
    </w:p>
    <w:p w:rsidR="00DE628A" w:rsidRPr="00DE628A" w:rsidRDefault="00D74420" w:rsidP="00AE7E5F">
      <w:pPr>
        <w:pStyle w:val="20"/>
        <w:shd w:val="clear" w:color="auto" w:fill="auto"/>
        <w:tabs>
          <w:tab w:val="left" w:pos="728"/>
        </w:tabs>
        <w:spacing w:after="80" w:line="276" w:lineRule="auto"/>
        <w:ind w:firstLine="284"/>
        <w:jc w:val="both"/>
        <w:rPr>
          <w:rFonts w:ascii="Book Antiqua" w:hAnsi="Book Antiqua"/>
          <w:b/>
          <w:sz w:val="18"/>
          <w:szCs w:val="18"/>
        </w:rPr>
      </w:pPr>
      <w:r>
        <w:rPr>
          <w:rFonts w:ascii="Book Antiqua" w:hAnsi="Book Antiqua"/>
          <w:b/>
          <w:sz w:val="18"/>
          <w:szCs w:val="18"/>
        </w:rPr>
        <w:t>6. </w:t>
      </w:r>
      <w:r w:rsidR="00DE628A" w:rsidRPr="00DE628A">
        <w:rPr>
          <w:rFonts w:ascii="Book Antiqua" w:hAnsi="Book Antiqua"/>
          <w:b/>
          <w:sz w:val="18"/>
          <w:szCs w:val="18"/>
        </w:rPr>
        <w:t>Субъекты и категории персональных данных</w:t>
      </w:r>
      <w:bookmarkEnd w:id="3"/>
    </w:p>
    <w:p w:rsidR="00DE628A" w:rsidRDefault="00DE628A"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lastRenderedPageBreak/>
        <w:t xml:space="preserve">В информационных системах персональных данных </w:t>
      </w:r>
      <w:r w:rsidR="003A4941">
        <w:rPr>
          <w:rFonts w:ascii="Book Antiqua" w:hAnsi="Book Antiqua"/>
          <w:sz w:val="18"/>
          <w:szCs w:val="18"/>
        </w:rPr>
        <w:t>Компании</w:t>
      </w:r>
      <w:r w:rsidRPr="0050686C">
        <w:rPr>
          <w:rFonts w:ascii="Book Antiqua" w:hAnsi="Book Antiqua"/>
          <w:sz w:val="18"/>
          <w:szCs w:val="18"/>
        </w:rPr>
        <w:t xml:space="preserve"> обрабатываются персональные данные следующих субъектов персональных данных:</w:t>
      </w:r>
    </w:p>
    <w:p w:rsidR="003A4941" w:rsidRDefault="00D74420" w:rsidP="00AE7E5F">
      <w:pPr>
        <w:pStyle w:val="20"/>
        <w:shd w:val="clear" w:color="auto" w:fill="auto"/>
        <w:spacing w:after="80" w:line="276" w:lineRule="auto"/>
        <w:ind w:firstLine="284"/>
        <w:jc w:val="both"/>
        <w:rPr>
          <w:rFonts w:ascii="Book Antiqua" w:hAnsi="Book Antiqua"/>
          <w:sz w:val="18"/>
          <w:szCs w:val="18"/>
        </w:rPr>
      </w:pPr>
      <w:r>
        <w:rPr>
          <w:rFonts w:ascii="Book Antiqua" w:hAnsi="Book Antiqua"/>
          <w:sz w:val="18"/>
          <w:szCs w:val="18"/>
        </w:rPr>
        <w:t>физических лиц-</w:t>
      </w:r>
      <w:r w:rsidR="003A4941">
        <w:rPr>
          <w:rFonts w:ascii="Book Antiqua" w:hAnsi="Book Antiqua"/>
          <w:sz w:val="18"/>
          <w:szCs w:val="18"/>
        </w:rPr>
        <w:t>пользователей Сайта</w:t>
      </w:r>
      <w:r w:rsidR="00CA2A4D">
        <w:rPr>
          <w:rFonts w:ascii="Book Antiqua" w:hAnsi="Book Antiqua"/>
          <w:sz w:val="18"/>
          <w:szCs w:val="18"/>
        </w:rPr>
        <w:t>, проходящих (прошедших) процедуру регистрации, авторизации;</w:t>
      </w:r>
    </w:p>
    <w:p w:rsidR="00CA2A4D" w:rsidRDefault="00CA2A4D" w:rsidP="00AE7E5F">
      <w:pPr>
        <w:pStyle w:val="20"/>
        <w:shd w:val="clear" w:color="auto" w:fill="auto"/>
        <w:spacing w:after="80" w:line="276" w:lineRule="auto"/>
        <w:ind w:firstLine="284"/>
        <w:jc w:val="both"/>
        <w:rPr>
          <w:rFonts w:ascii="Book Antiqua" w:hAnsi="Book Antiqua"/>
          <w:sz w:val="18"/>
          <w:szCs w:val="18"/>
        </w:rPr>
      </w:pPr>
      <w:r>
        <w:rPr>
          <w:rFonts w:ascii="Book Antiqua" w:hAnsi="Book Antiqua"/>
          <w:sz w:val="18"/>
          <w:szCs w:val="18"/>
        </w:rPr>
        <w:t>физических лиц-пользователей Сайта, предоставляющих свои персональные данные посредством заполнения формы заказа Товара, размещённой на Сайте в целях приобретения товаров и услуг, реализуемых Компанией;</w:t>
      </w:r>
    </w:p>
    <w:p w:rsidR="00CA2A4D" w:rsidRDefault="00CA2A4D" w:rsidP="00AE7E5F">
      <w:pPr>
        <w:pStyle w:val="20"/>
        <w:shd w:val="clear" w:color="auto" w:fill="auto"/>
        <w:spacing w:after="80" w:line="276" w:lineRule="auto"/>
        <w:ind w:firstLine="284"/>
        <w:jc w:val="both"/>
        <w:rPr>
          <w:rFonts w:ascii="Book Antiqua" w:hAnsi="Book Antiqua"/>
          <w:sz w:val="18"/>
          <w:szCs w:val="18"/>
        </w:rPr>
      </w:pPr>
      <w:r w:rsidRPr="00F44247">
        <w:rPr>
          <w:rFonts w:ascii="Book Antiqua" w:hAnsi="Book Antiqua"/>
          <w:sz w:val="18"/>
          <w:szCs w:val="18"/>
        </w:rPr>
        <w:t>физических лиц-контрагентов Компании</w:t>
      </w:r>
      <w:r w:rsidR="00BF2D75" w:rsidRPr="00F44247">
        <w:rPr>
          <w:rFonts w:ascii="Book Antiqua" w:hAnsi="Book Antiqua"/>
          <w:sz w:val="18"/>
          <w:szCs w:val="18"/>
        </w:rPr>
        <w:t>, их представителей</w:t>
      </w:r>
      <w:r w:rsidR="008E4069" w:rsidRPr="00F44247">
        <w:rPr>
          <w:rFonts w:ascii="Book Antiqua" w:hAnsi="Book Antiqua"/>
          <w:sz w:val="18"/>
          <w:szCs w:val="18"/>
        </w:rPr>
        <w:t xml:space="preserve">, получателей Товара, </w:t>
      </w:r>
      <w:proofErr w:type="spellStart"/>
      <w:r w:rsidR="008E4069" w:rsidRPr="00F44247">
        <w:rPr>
          <w:rFonts w:ascii="Book Antiqua" w:hAnsi="Book Antiqua"/>
          <w:sz w:val="18"/>
          <w:szCs w:val="18"/>
        </w:rPr>
        <w:t>выгодоприобретателей</w:t>
      </w:r>
      <w:proofErr w:type="spellEnd"/>
      <w:r w:rsidR="008E4069" w:rsidRPr="00F44247">
        <w:rPr>
          <w:rFonts w:ascii="Book Antiqua" w:hAnsi="Book Antiqua"/>
          <w:sz w:val="18"/>
          <w:szCs w:val="18"/>
        </w:rPr>
        <w:t>.</w:t>
      </w:r>
    </w:p>
    <w:p w:rsidR="00BF2D75" w:rsidRDefault="00BF2D75" w:rsidP="00AE7E5F">
      <w:pPr>
        <w:pStyle w:val="20"/>
        <w:shd w:val="clear" w:color="auto" w:fill="auto"/>
        <w:spacing w:after="80" w:line="276" w:lineRule="auto"/>
        <w:ind w:firstLine="284"/>
        <w:jc w:val="both"/>
        <w:rPr>
          <w:rFonts w:ascii="Book Antiqua" w:hAnsi="Book Antiqua"/>
          <w:sz w:val="18"/>
          <w:szCs w:val="18"/>
        </w:rPr>
      </w:pPr>
    </w:p>
    <w:p w:rsidR="00B37FBD" w:rsidRPr="00BE38EA" w:rsidRDefault="00B37FBD" w:rsidP="00AE7E5F">
      <w:pPr>
        <w:pStyle w:val="20"/>
        <w:shd w:val="clear" w:color="auto" w:fill="auto"/>
        <w:tabs>
          <w:tab w:val="left" w:pos="3442"/>
        </w:tabs>
        <w:spacing w:after="80" w:line="276" w:lineRule="auto"/>
        <w:ind w:firstLine="284"/>
        <w:jc w:val="both"/>
        <w:rPr>
          <w:rFonts w:ascii="Book Antiqua" w:hAnsi="Book Antiqua"/>
          <w:sz w:val="18"/>
          <w:szCs w:val="18"/>
        </w:rPr>
      </w:pPr>
      <w:r>
        <w:rPr>
          <w:rFonts w:ascii="Book Antiqua" w:hAnsi="Book Antiqua"/>
          <w:sz w:val="18"/>
          <w:szCs w:val="18"/>
        </w:rPr>
        <w:t xml:space="preserve">Передавая Компании персональные данные своих представителей, получателей Товара, </w:t>
      </w:r>
      <w:proofErr w:type="spellStart"/>
      <w:r>
        <w:rPr>
          <w:rFonts w:ascii="Book Antiqua" w:hAnsi="Book Antiqua"/>
          <w:sz w:val="18"/>
          <w:szCs w:val="18"/>
        </w:rPr>
        <w:t>выгодоприобретателей</w:t>
      </w:r>
      <w:proofErr w:type="spellEnd"/>
      <w:r>
        <w:rPr>
          <w:rFonts w:ascii="Book Antiqua" w:hAnsi="Book Antiqua"/>
          <w:sz w:val="18"/>
          <w:szCs w:val="18"/>
        </w:rPr>
        <w:t xml:space="preserve">, Пользователь гарантирует, что им надлежащим образом получено согласие названных лиц на передачу их персональных данных Компании и самостоятельно несёт ответственность за </w:t>
      </w:r>
      <w:r w:rsidRPr="00BE38EA">
        <w:rPr>
          <w:rFonts w:ascii="Book Antiqua" w:hAnsi="Book Antiqua"/>
          <w:sz w:val="18"/>
          <w:szCs w:val="18"/>
        </w:rPr>
        <w:t>такую передачу.</w:t>
      </w:r>
    </w:p>
    <w:p w:rsidR="00BE38EA" w:rsidRPr="00BE38EA" w:rsidRDefault="00BE38EA" w:rsidP="00AE7E5F">
      <w:pPr>
        <w:pStyle w:val="20"/>
        <w:shd w:val="clear" w:color="auto" w:fill="auto"/>
        <w:tabs>
          <w:tab w:val="left" w:pos="3442"/>
        </w:tabs>
        <w:spacing w:after="80" w:line="276" w:lineRule="auto"/>
        <w:ind w:firstLine="284"/>
        <w:jc w:val="both"/>
        <w:rPr>
          <w:rFonts w:ascii="Book Antiqua" w:hAnsi="Book Antiqua"/>
          <w:sz w:val="18"/>
          <w:szCs w:val="18"/>
        </w:rPr>
      </w:pPr>
      <w:r w:rsidRPr="00BE38EA">
        <w:rPr>
          <w:rFonts w:ascii="Book Antiqua" w:hAnsi="Book Antiqua"/>
          <w:sz w:val="18"/>
          <w:szCs w:val="18"/>
        </w:rPr>
        <w:t xml:space="preserve">Компания осуществляет обработку следующих персональных данных общей категории: фамилия, имя, отчество, паспортные данные или данные иного документа, удостоверяющего личность (серия, номер, дата выдачи, наименование органа, выдавшего документ); гражданство; адрес места жительства (по паспорту и фактический) и дата регистрации по месту жительства или по месту пребывания; номера телефонов (мобильного и домашнего) или адресу его места жительства (по паспорту), адреса электронной почты. </w:t>
      </w:r>
    </w:p>
    <w:p w:rsidR="00DE628A" w:rsidRPr="0050686C" w:rsidRDefault="001B1B8C" w:rsidP="00AE7E5F">
      <w:pPr>
        <w:pStyle w:val="20"/>
        <w:shd w:val="clear" w:color="auto" w:fill="auto"/>
        <w:spacing w:after="80" w:line="276" w:lineRule="auto"/>
        <w:ind w:firstLine="284"/>
        <w:jc w:val="both"/>
        <w:rPr>
          <w:rFonts w:ascii="Book Antiqua" w:hAnsi="Book Antiqua"/>
          <w:sz w:val="18"/>
          <w:szCs w:val="18"/>
        </w:rPr>
      </w:pPr>
      <w:r w:rsidRPr="00BE38EA">
        <w:rPr>
          <w:rFonts w:ascii="Book Antiqua" w:hAnsi="Book Antiqua"/>
          <w:sz w:val="18"/>
          <w:szCs w:val="18"/>
        </w:rPr>
        <w:t>При доступе к С</w:t>
      </w:r>
      <w:r w:rsidR="00DE628A" w:rsidRPr="00BE38EA">
        <w:rPr>
          <w:rFonts w:ascii="Book Antiqua" w:hAnsi="Book Antiqua"/>
          <w:sz w:val="18"/>
          <w:szCs w:val="18"/>
        </w:rPr>
        <w:t xml:space="preserve">айту и последующих действиях </w:t>
      </w:r>
      <w:r w:rsidRPr="00BE38EA">
        <w:rPr>
          <w:rFonts w:ascii="Book Antiqua" w:hAnsi="Book Antiqua"/>
          <w:sz w:val="18"/>
          <w:szCs w:val="18"/>
        </w:rPr>
        <w:t>Пользователя на Сайте</w:t>
      </w:r>
      <w:r w:rsidR="00DE628A" w:rsidRPr="00BE38EA">
        <w:rPr>
          <w:rFonts w:ascii="Book Antiqua" w:hAnsi="Book Antiqua"/>
          <w:sz w:val="18"/>
          <w:szCs w:val="18"/>
        </w:rPr>
        <w:t xml:space="preserve"> осуществляет</w:t>
      </w:r>
      <w:r w:rsidR="00852B83" w:rsidRPr="00BE38EA">
        <w:rPr>
          <w:rFonts w:ascii="Book Antiqua" w:hAnsi="Book Antiqua"/>
          <w:sz w:val="18"/>
          <w:szCs w:val="18"/>
        </w:rPr>
        <w:t>ся</w:t>
      </w:r>
      <w:r w:rsidR="00DE628A" w:rsidRPr="00BE38EA">
        <w:rPr>
          <w:rFonts w:ascii="Book Antiqua" w:hAnsi="Book Antiqua"/>
          <w:sz w:val="18"/>
          <w:szCs w:val="18"/>
        </w:rPr>
        <w:t xml:space="preserve"> сбор следующих данных: </w:t>
      </w:r>
      <w:r w:rsidR="00DE628A" w:rsidRPr="00BE38EA">
        <w:rPr>
          <w:rFonts w:ascii="Book Antiqua" w:hAnsi="Book Antiqua"/>
          <w:sz w:val="18"/>
          <w:szCs w:val="18"/>
          <w:lang w:val="en-US" w:bidi="en-US"/>
        </w:rPr>
        <w:t>IP</w:t>
      </w:r>
      <w:r w:rsidR="00DE628A" w:rsidRPr="00BE38EA">
        <w:rPr>
          <w:rFonts w:ascii="Book Antiqua" w:hAnsi="Book Antiqua"/>
          <w:sz w:val="18"/>
          <w:szCs w:val="18"/>
        </w:rPr>
        <w:t xml:space="preserve">-адрес хоста; данные о действии, совершаемым </w:t>
      </w:r>
      <w:r w:rsidRPr="00BE38EA">
        <w:rPr>
          <w:rFonts w:ascii="Book Antiqua" w:hAnsi="Book Antiqua"/>
          <w:sz w:val="18"/>
          <w:szCs w:val="18"/>
        </w:rPr>
        <w:t>Пользователем</w:t>
      </w:r>
      <w:r w:rsidR="00DE628A" w:rsidRPr="00BE38EA">
        <w:rPr>
          <w:rFonts w:ascii="Book Antiqua" w:hAnsi="Book Antiqua"/>
          <w:sz w:val="18"/>
          <w:szCs w:val="18"/>
        </w:rPr>
        <w:t xml:space="preserve"> (например, завершение регистрации, изменение города, переход на сайт партнера и др.); данные об аппаратных событиях, в том числе о сбоях и действиях в системе, а также о настройках, типе и языке браузера, дате и времени запроса и </w:t>
      </w:r>
      <w:r w:rsidR="00DE628A" w:rsidRPr="00BE38EA">
        <w:rPr>
          <w:rFonts w:ascii="Book Antiqua" w:hAnsi="Book Antiqua"/>
          <w:sz w:val="18"/>
          <w:szCs w:val="18"/>
          <w:lang w:val="en-US" w:bidi="en-US"/>
        </w:rPr>
        <w:t>URL</w:t>
      </w:r>
      <w:r w:rsidR="00DE628A" w:rsidRPr="00BE38EA">
        <w:rPr>
          <w:rFonts w:ascii="Book Antiqua" w:hAnsi="Book Antiqua"/>
          <w:sz w:val="18"/>
          <w:szCs w:val="18"/>
          <w:lang w:bidi="en-US"/>
        </w:rPr>
        <w:t xml:space="preserve"> </w:t>
      </w:r>
      <w:r w:rsidR="00DE628A" w:rsidRPr="00BE38EA">
        <w:rPr>
          <w:rFonts w:ascii="Book Antiqua" w:hAnsi="Book Antiqua"/>
          <w:sz w:val="18"/>
          <w:szCs w:val="18"/>
        </w:rPr>
        <w:t>перехода; информация, автомати</w:t>
      </w:r>
      <w:r w:rsidRPr="00BE38EA">
        <w:rPr>
          <w:rFonts w:ascii="Book Antiqua" w:hAnsi="Book Antiqua"/>
          <w:sz w:val="18"/>
          <w:szCs w:val="18"/>
        </w:rPr>
        <w:t>чески получаемая при доступе к С</w:t>
      </w:r>
      <w:r w:rsidR="00DE628A" w:rsidRPr="00BE38EA">
        <w:rPr>
          <w:rFonts w:ascii="Book Antiqua" w:hAnsi="Book Antiqua"/>
          <w:sz w:val="18"/>
          <w:szCs w:val="18"/>
        </w:rPr>
        <w:t xml:space="preserve">айту с использованием закладок </w:t>
      </w:r>
      <w:r w:rsidR="00DE628A" w:rsidRPr="0050686C">
        <w:rPr>
          <w:rFonts w:ascii="Book Antiqua" w:hAnsi="Book Antiqua"/>
          <w:sz w:val="18"/>
          <w:szCs w:val="18"/>
          <w:lang w:bidi="en-US"/>
        </w:rPr>
        <w:t>(</w:t>
      </w:r>
      <w:r w:rsidR="00DE628A" w:rsidRPr="0050686C">
        <w:rPr>
          <w:rFonts w:ascii="Book Antiqua" w:hAnsi="Book Antiqua"/>
          <w:sz w:val="18"/>
          <w:szCs w:val="18"/>
          <w:lang w:val="en-US" w:bidi="en-US"/>
        </w:rPr>
        <w:t>cookies</w:t>
      </w:r>
      <w:r w:rsidR="00DE628A" w:rsidRPr="0050686C">
        <w:rPr>
          <w:rFonts w:ascii="Book Antiqua" w:hAnsi="Book Antiqua"/>
          <w:sz w:val="18"/>
          <w:szCs w:val="18"/>
          <w:lang w:bidi="en-US"/>
        </w:rPr>
        <w:t>).</w:t>
      </w:r>
    </w:p>
    <w:p w:rsidR="00DE628A" w:rsidRPr="0050686C" w:rsidRDefault="00DE628A"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w:t>
      </w:r>
    </w:p>
    <w:p w:rsidR="00DE628A" w:rsidRPr="0050686C" w:rsidRDefault="00DE628A" w:rsidP="00AE7E5F">
      <w:pPr>
        <w:pStyle w:val="20"/>
        <w:shd w:val="clear" w:color="auto" w:fill="auto"/>
        <w:spacing w:after="80" w:line="276" w:lineRule="auto"/>
        <w:ind w:firstLine="284"/>
        <w:jc w:val="both"/>
        <w:rPr>
          <w:rFonts w:ascii="Book Antiqua" w:hAnsi="Book Antiqua"/>
          <w:sz w:val="18"/>
          <w:szCs w:val="18"/>
        </w:rPr>
      </w:pPr>
      <w:bookmarkStart w:id="4" w:name="bookmark12"/>
      <w:r w:rsidRPr="0050686C">
        <w:rPr>
          <w:rFonts w:ascii="Book Antiqua" w:hAnsi="Book Antiqua"/>
          <w:sz w:val="18"/>
          <w:szCs w:val="18"/>
        </w:rPr>
        <w:t>Обработка биометрических персональных данных, которые характеризуют физиологические и биологические особенности человека, на основании которых можно установить личность субъекта персональных данных не осуществляется.</w:t>
      </w:r>
      <w:bookmarkEnd w:id="4"/>
    </w:p>
    <w:p w:rsidR="00932B9D" w:rsidRPr="002933E5" w:rsidRDefault="00D74420" w:rsidP="00AE7E5F">
      <w:pPr>
        <w:pStyle w:val="20"/>
        <w:shd w:val="clear" w:color="auto" w:fill="auto"/>
        <w:tabs>
          <w:tab w:val="left" w:pos="728"/>
        </w:tabs>
        <w:spacing w:after="80" w:line="276" w:lineRule="auto"/>
        <w:ind w:firstLine="284"/>
        <w:jc w:val="both"/>
        <w:rPr>
          <w:rFonts w:ascii="Book Antiqua" w:hAnsi="Book Antiqua"/>
          <w:b/>
          <w:sz w:val="18"/>
          <w:szCs w:val="18"/>
        </w:rPr>
      </w:pPr>
      <w:bookmarkStart w:id="5" w:name="bookmark13"/>
      <w:r>
        <w:rPr>
          <w:rFonts w:ascii="Book Antiqua" w:hAnsi="Book Antiqua"/>
          <w:b/>
          <w:sz w:val="18"/>
          <w:szCs w:val="18"/>
        </w:rPr>
        <w:t>7. </w:t>
      </w:r>
      <w:r w:rsidR="00932B9D" w:rsidRPr="002933E5">
        <w:rPr>
          <w:rFonts w:ascii="Book Antiqua" w:hAnsi="Book Antiqua"/>
          <w:b/>
          <w:sz w:val="18"/>
          <w:szCs w:val="18"/>
        </w:rPr>
        <w:t>Основные принципы обработки персональных данных</w:t>
      </w:r>
      <w:bookmarkEnd w:id="5"/>
    </w:p>
    <w:p w:rsidR="00932B9D" w:rsidRPr="0050686C" w:rsidRDefault="00932B9D"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 xml:space="preserve">Обработка персональных данных в </w:t>
      </w:r>
      <w:r w:rsidR="005136C0">
        <w:rPr>
          <w:rFonts w:ascii="Book Antiqua" w:hAnsi="Book Antiqua"/>
          <w:sz w:val="18"/>
          <w:szCs w:val="18"/>
        </w:rPr>
        <w:t>Компании</w:t>
      </w:r>
      <w:r w:rsidRPr="0050686C">
        <w:rPr>
          <w:rFonts w:ascii="Book Antiqua" w:hAnsi="Book Antiqua"/>
          <w:sz w:val="18"/>
          <w:szCs w:val="18"/>
        </w:rPr>
        <w:t xml:space="preserve"> ведется с учетом обеспечения защиты прав и свобод </w:t>
      </w:r>
      <w:r w:rsidR="002933E5">
        <w:rPr>
          <w:rFonts w:ascii="Book Antiqua" w:hAnsi="Book Antiqua"/>
          <w:sz w:val="18"/>
          <w:szCs w:val="18"/>
        </w:rPr>
        <w:t>субъектов</w:t>
      </w:r>
      <w:r w:rsidRPr="0050686C">
        <w:rPr>
          <w:rFonts w:ascii="Book Antiqua" w:hAnsi="Book Antiqua"/>
          <w:sz w:val="18"/>
          <w:szCs w:val="18"/>
        </w:rPr>
        <w:t xml:space="preserve"> персональных данных, в том числе прав на неприкосновенность частной жизни, личную тайну на основе принципов:</w:t>
      </w:r>
    </w:p>
    <w:p w:rsidR="00932B9D" w:rsidRPr="0050686C" w:rsidRDefault="002933E5"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00932B9D" w:rsidRPr="0050686C">
        <w:rPr>
          <w:rFonts w:ascii="Book Antiqua" w:hAnsi="Book Antiqua"/>
          <w:sz w:val="18"/>
          <w:szCs w:val="18"/>
        </w:rPr>
        <w:t>законности и справедливости обработки персональных данных;</w:t>
      </w:r>
    </w:p>
    <w:p w:rsidR="00932B9D" w:rsidRPr="0050686C" w:rsidRDefault="002933E5"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00932B9D" w:rsidRPr="0050686C">
        <w:rPr>
          <w:rFonts w:ascii="Book Antiqua" w:hAnsi="Book Antiqua"/>
          <w:sz w:val="18"/>
          <w:szCs w:val="18"/>
        </w:rPr>
        <w:t>ограничения обработки персональных данных достижением конкретных, заранее определенных и законных целей;</w:t>
      </w:r>
    </w:p>
    <w:p w:rsidR="00932B9D" w:rsidRPr="0050686C" w:rsidRDefault="002933E5"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00932B9D" w:rsidRPr="0050686C">
        <w:rPr>
          <w:rFonts w:ascii="Book Antiqua" w:hAnsi="Book Antiqua"/>
          <w:sz w:val="18"/>
          <w:szCs w:val="18"/>
        </w:rPr>
        <w:t>соответствия целей и способов обработки персональных данных тем целям, которые были заявлены при сборе данных;</w:t>
      </w:r>
    </w:p>
    <w:p w:rsidR="00932B9D" w:rsidRPr="0050686C" w:rsidRDefault="002933E5"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00932B9D" w:rsidRPr="0050686C">
        <w:rPr>
          <w:rFonts w:ascii="Book Antiqua" w:hAnsi="Book Antiqua"/>
          <w:sz w:val="18"/>
          <w:szCs w:val="18"/>
        </w:rPr>
        <w:t>недопустимости объединения баз данных, созданных с разными целями для обработки персональных данных;</w:t>
      </w:r>
    </w:p>
    <w:p w:rsidR="00932B9D" w:rsidRPr="0050686C" w:rsidRDefault="00932B9D"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соответствия необходимости и достаточности объема, характера и способов обработки персональных данных заявленным целям их обработки;</w:t>
      </w:r>
    </w:p>
    <w:p w:rsidR="00932B9D" w:rsidRPr="0050686C" w:rsidRDefault="00932B9D"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обеспечения точности, достоверности и, при необходимости, актуальности персональных данных по отношению к целям обработки;</w:t>
      </w:r>
    </w:p>
    <w:p w:rsidR="00932B9D" w:rsidRPr="0050686C" w:rsidRDefault="00932B9D"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хранения персональных данных в форме, позволяющей определить субъекта персональных данных не дольше, чем того требуют цели обработки, требования законодательства или договора, по которому стороной/</w:t>
      </w:r>
      <w:proofErr w:type="spellStart"/>
      <w:r w:rsidRPr="0050686C">
        <w:rPr>
          <w:rFonts w:ascii="Book Antiqua" w:hAnsi="Book Antiqua"/>
          <w:sz w:val="18"/>
          <w:szCs w:val="18"/>
        </w:rPr>
        <w:t>выгодоприобретателем</w:t>
      </w:r>
      <w:proofErr w:type="spellEnd"/>
      <w:r w:rsidRPr="0050686C">
        <w:rPr>
          <w:rFonts w:ascii="Book Antiqua" w:hAnsi="Book Antiqua"/>
          <w:sz w:val="18"/>
          <w:szCs w:val="18"/>
        </w:rPr>
        <w:t xml:space="preserve"> является субъект персональных данных;</w:t>
      </w:r>
    </w:p>
    <w:p w:rsidR="00932B9D" w:rsidRPr="0050686C" w:rsidRDefault="00932B9D"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уничтожения или обезличивания персональных данных по достижении целей или утраты необходимости в достижении этих целей, если иное не предусмотрено требованиями законодательства.</w:t>
      </w:r>
    </w:p>
    <w:p w:rsidR="00932B9D" w:rsidRPr="0050686C" w:rsidRDefault="00932B9D"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При сборе персональных данных, в том числе посредств</w:t>
      </w:r>
      <w:r w:rsidR="006D3A58">
        <w:rPr>
          <w:rFonts w:ascii="Book Antiqua" w:hAnsi="Book Antiqua"/>
          <w:sz w:val="18"/>
          <w:szCs w:val="18"/>
        </w:rPr>
        <w:t>ом информационно-</w:t>
      </w:r>
      <w:r w:rsidRPr="0050686C">
        <w:rPr>
          <w:rFonts w:ascii="Book Antiqua" w:hAnsi="Book Antiqua"/>
          <w:sz w:val="18"/>
          <w:szCs w:val="18"/>
        </w:rPr>
        <w:t xml:space="preserve">телекоммуникационной </w:t>
      </w:r>
      <w:r w:rsidRPr="00825E59">
        <w:rPr>
          <w:rFonts w:ascii="Book Antiqua" w:hAnsi="Book Antiqua"/>
          <w:sz w:val="18"/>
          <w:szCs w:val="18"/>
        </w:rPr>
        <w:t xml:space="preserve">сети "Интернет", </w:t>
      </w:r>
      <w:r w:rsidR="002933E5" w:rsidRPr="00825E59">
        <w:rPr>
          <w:rFonts w:ascii="Book Antiqua" w:hAnsi="Book Antiqua"/>
          <w:sz w:val="18"/>
          <w:szCs w:val="18"/>
        </w:rPr>
        <w:t>Компания обязана</w:t>
      </w:r>
      <w:r w:rsidRPr="00825E59">
        <w:rPr>
          <w:rFonts w:ascii="Book Antiqua" w:hAnsi="Book Antiqua"/>
          <w:sz w:val="18"/>
          <w:szCs w:val="18"/>
        </w:rPr>
        <w:t xml:space="preserve"> обеспечивать запись, систематизацию, накопление, хранение, уточнение</w:t>
      </w:r>
      <w:r w:rsidRPr="0050686C">
        <w:rPr>
          <w:rFonts w:ascii="Book Antiqua" w:hAnsi="Book Antiqua"/>
          <w:sz w:val="18"/>
          <w:szCs w:val="18"/>
        </w:rPr>
        <w:t xml:space="preserve">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2933E5" w:rsidRPr="0050686C" w:rsidRDefault="006D3A58" w:rsidP="00AE7E5F">
      <w:pPr>
        <w:pStyle w:val="20"/>
        <w:shd w:val="clear" w:color="auto" w:fill="auto"/>
        <w:spacing w:after="80" w:line="276" w:lineRule="auto"/>
        <w:ind w:firstLine="284"/>
        <w:jc w:val="both"/>
        <w:rPr>
          <w:rFonts w:ascii="Book Antiqua" w:hAnsi="Book Antiqua"/>
          <w:sz w:val="18"/>
          <w:szCs w:val="18"/>
        </w:rPr>
      </w:pPr>
      <w:proofErr w:type="gramStart"/>
      <w:r>
        <w:rPr>
          <w:rFonts w:ascii="Book Antiqua" w:hAnsi="Book Antiqua"/>
          <w:sz w:val="18"/>
          <w:szCs w:val="18"/>
        </w:rPr>
        <w:t>В целях испол</w:t>
      </w:r>
      <w:r w:rsidR="006922BF">
        <w:rPr>
          <w:rFonts w:ascii="Book Antiqua" w:hAnsi="Book Antiqua"/>
          <w:sz w:val="18"/>
          <w:szCs w:val="18"/>
        </w:rPr>
        <w:t xml:space="preserve">нения договоров купли-продажи, </w:t>
      </w:r>
      <w:r>
        <w:rPr>
          <w:rFonts w:ascii="Book Antiqua" w:hAnsi="Book Antiqua"/>
          <w:sz w:val="18"/>
          <w:szCs w:val="18"/>
        </w:rPr>
        <w:t xml:space="preserve">сопутствующих им сделок, улучшения качества работы Сайта, </w:t>
      </w:r>
      <w:r w:rsidR="00FD30C6">
        <w:rPr>
          <w:rFonts w:ascii="Book Antiqua" w:hAnsi="Book Antiqua"/>
          <w:sz w:val="18"/>
          <w:szCs w:val="18"/>
        </w:rPr>
        <w:lastRenderedPageBreak/>
        <w:t xml:space="preserve">Компания вправе передавать персональные данные Пользователя (субъекта персональных данных) своим агентам и иным контрагентам в минимальном объёме, достаточном для исполнения </w:t>
      </w:r>
      <w:r w:rsidR="006922BF">
        <w:rPr>
          <w:rFonts w:ascii="Book Antiqua" w:hAnsi="Book Antiqua"/>
          <w:sz w:val="18"/>
          <w:szCs w:val="18"/>
        </w:rPr>
        <w:t xml:space="preserve">последними своих обязательств, </w:t>
      </w:r>
      <w:r w:rsidR="00FD30C6">
        <w:rPr>
          <w:rFonts w:ascii="Book Antiqua" w:hAnsi="Book Antiqua"/>
          <w:sz w:val="18"/>
          <w:szCs w:val="18"/>
        </w:rPr>
        <w:t>предоставлять доступ к Сайту третьим лицам, в результате чего такие лица могут получить техническую возможность доступа к персональным данным Пользователей Сайта.</w:t>
      </w:r>
      <w:proofErr w:type="gramEnd"/>
      <w:r>
        <w:rPr>
          <w:rFonts w:ascii="Book Antiqua" w:hAnsi="Book Antiqua"/>
          <w:sz w:val="18"/>
          <w:szCs w:val="18"/>
        </w:rPr>
        <w:t xml:space="preserve"> </w:t>
      </w:r>
      <w:r w:rsidR="00932B9D" w:rsidRPr="0050686C">
        <w:rPr>
          <w:rFonts w:ascii="Book Antiqua" w:hAnsi="Book Antiqua"/>
          <w:sz w:val="18"/>
          <w:szCs w:val="18"/>
        </w:rPr>
        <w:t>В случае</w:t>
      </w:r>
      <w:proofErr w:type="gramStart"/>
      <w:r w:rsidR="00932B9D" w:rsidRPr="0050686C">
        <w:rPr>
          <w:rFonts w:ascii="Book Antiqua" w:hAnsi="Book Antiqua"/>
          <w:sz w:val="18"/>
          <w:szCs w:val="18"/>
        </w:rPr>
        <w:t>,</w:t>
      </w:r>
      <w:proofErr w:type="gramEnd"/>
      <w:r w:rsidR="00932B9D" w:rsidRPr="0050686C">
        <w:rPr>
          <w:rFonts w:ascii="Book Antiqua" w:hAnsi="Book Antiqua"/>
          <w:sz w:val="18"/>
          <w:szCs w:val="18"/>
        </w:rPr>
        <w:t xml:space="preserve"> если </w:t>
      </w:r>
      <w:r w:rsidR="002933E5">
        <w:rPr>
          <w:rFonts w:ascii="Book Antiqua" w:hAnsi="Book Antiqua"/>
          <w:sz w:val="18"/>
          <w:szCs w:val="18"/>
        </w:rPr>
        <w:t>Компания</w:t>
      </w:r>
      <w:r w:rsidR="00932B9D" w:rsidRPr="0050686C">
        <w:rPr>
          <w:rFonts w:ascii="Book Antiqua" w:hAnsi="Book Antiqua"/>
          <w:sz w:val="18"/>
          <w:szCs w:val="18"/>
        </w:rPr>
        <w:t xml:space="preserve"> на основании договора поручает обработку персональных данных другому лицу, существенным условием такого</w:t>
      </w:r>
      <w:r w:rsidR="002933E5">
        <w:rPr>
          <w:rFonts w:ascii="Book Antiqua" w:hAnsi="Book Antiqua"/>
          <w:sz w:val="18"/>
          <w:szCs w:val="18"/>
        </w:rPr>
        <w:t xml:space="preserve"> </w:t>
      </w:r>
      <w:r w:rsidR="002933E5" w:rsidRPr="0050686C">
        <w:rPr>
          <w:rFonts w:ascii="Book Antiqua" w:hAnsi="Book Antiqua"/>
          <w:sz w:val="18"/>
          <w:szCs w:val="18"/>
        </w:rPr>
        <w:t xml:space="preserve">договора является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обеспечения указанным лицом конфиденциальности персональных данных и безопасности персональных данных при их обработке, а также должны быть указаны требования к защите обрабатываемых персональных данных в </w:t>
      </w:r>
      <w:proofErr w:type="gramStart"/>
      <w:r w:rsidR="002933E5" w:rsidRPr="0050686C">
        <w:rPr>
          <w:rFonts w:ascii="Book Antiqua" w:hAnsi="Book Antiqua"/>
          <w:sz w:val="18"/>
          <w:szCs w:val="18"/>
        </w:rPr>
        <w:t>соответствии</w:t>
      </w:r>
      <w:proofErr w:type="gramEnd"/>
      <w:r w:rsidR="002933E5" w:rsidRPr="0050686C">
        <w:rPr>
          <w:rFonts w:ascii="Book Antiqua" w:hAnsi="Book Antiqua"/>
          <w:sz w:val="18"/>
          <w:szCs w:val="18"/>
        </w:rPr>
        <w:t xml:space="preserve"> со статьей 19 Федерального закона «О персональных данных» №152-ФЗ от 27 июля 2006 г.</w:t>
      </w:r>
    </w:p>
    <w:p w:rsidR="002933E5" w:rsidRPr="0050686C" w:rsidRDefault="002933E5" w:rsidP="00AE7E5F">
      <w:pPr>
        <w:pStyle w:val="20"/>
        <w:shd w:val="clear" w:color="auto" w:fill="auto"/>
        <w:spacing w:after="80" w:line="276" w:lineRule="auto"/>
        <w:ind w:firstLine="284"/>
        <w:jc w:val="both"/>
        <w:rPr>
          <w:rFonts w:ascii="Book Antiqua" w:hAnsi="Book Antiqua"/>
          <w:sz w:val="18"/>
          <w:szCs w:val="18"/>
        </w:rPr>
      </w:pPr>
      <w:r w:rsidRPr="00BE38EA">
        <w:rPr>
          <w:rFonts w:ascii="Book Antiqua" w:hAnsi="Book Antiqua"/>
          <w:sz w:val="18"/>
          <w:szCs w:val="18"/>
        </w:rPr>
        <w:t xml:space="preserve">Обработка персональных данных в целях продвижения товаров, работ и услуг </w:t>
      </w:r>
      <w:r w:rsidR="006D3A58" w:rsidRPr="00BE38EA">
        <w:rPr>
          <w:rFonts w:ascii="Book Antiqua" w:hAnsi="Book Antiqua"/>
          <w:sz w:val="18"/>
          <w:szCs w:val="18"/>
        </w:rPr>
        <w:t>Компании</w:t>
      </w:r>
      <w:r w:rsidRPr="00BE38EA">
        <w:rPr>
          <w:rFonts w:ascii="Book Antiqua" w:hAnsi="Book Antiqua"/>
          <w:sz w:val="18"/>
          <w:szCs w:val="18"/>
        </w:rPr>
        <w:t xml:space="preserve"> путем осуществления прямых контактов с субъектом персональных данных с помощью сре</w:t>
      </w:r>
      <w:proofErr w:type="gramStart"/>
      <w:r w:rsidRPr="00BE38EA">
        <w:rPr>
          <w:rFonts w:ascii="Book Antiqua" w:hAnsi="Book Antiqua"/>
          <w:sz w:val="18"/>
          <w:szCs w:val="18"/>
        </w:rPr>
        <w:t>дств св</w:t>
      </w:r>
      <w:proofErr w:type="gramEnd"/>
      <w:r w:rsidRPr="00BE38EA">
        <w:rPr>
          <w:rFonts w:ascii="Book Antiqua" w:hAnsi="Book Antiqua"/>
          <w:sz w:val="18"/>
          <w:szCs w:val="18"/>
        </w:rPr>
        <w:t xml:space="preserve">язи допускается только при условии предварительного согласия субъекта персональных данных. В случае соответствующего требования субъекта персональных данных, </w:t>
      </w:r>
      <w:r w:rsidR="006D3A58" w:rsidRPr="00BE38EA">
        <w:rPr>
          <w:rFonts w:ascii="Book Antiqua" w:hAnsi="Book Antiqua"/>
          <w:sz w:val="18"/>
          <w:szCs w:val="18"/>
        </w:rPr>
        <w:t>Компания обязана</w:t>
      </w:r>
      <w:r w:rsidRPr="00BE38EA">
        <w:rPr>
          <w:rFonts w:ascii="Book Antiqua" w:hAnsi="Book Antiqua"/>
          <w:sz w:val="18"/>
          <w:szCs w:val="18"/>
        </w:rPr>
        <w:t xml:space="preserve"> немедленно прекратить их обработку в указанных выше целях.</w:t>
      </w:r>
    </w:p>
    <w:p w:rsidR="002933E5" w:rsidRPr="0050686C" w:rsidRDefault="002933E5"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Любое распространение персональных данных должно производиться исключительно с согласия субъекта персональных данных, если иное не установлено законодательством (в частности, данные, предоставляемые следственным органам по результатам решений соответствующих инстанций)</w:t>
      </w:r>
    </w:p>
    <w:p w:rsidR="002933E5" w:rsidRPr="0050686C" w:rsidRDefault="002933E5"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 xml:space="preserve">Принятие решений, порождающих юридические последствия в отношении субъекта персональных данных или иным образом затрагивающее его права и законные интересы на основании исключительно автоматизированной обработки </w:t>
      </w:r>
      <w:r w:rsidR="006D1165">
        <w:rPr>
          <w:rFonts w:ascii="Book Antiqua" w:hAnsi="Book Antiqua"/>
          <w:sz w:val="18"/>
          <w:szCs w:val="18"/>
        </w:rPr>
        <w:t>Компанией</w:t>
      </w:r>
      <w:r w:rsidRPr="0050686C">
        <w:rPr>
          <w:rFonts w:ascii="Book Antiqua" w:hAnsi="Book Antiqua"/>
          <w:sz w:val="18"/>
          <w:szCs w:val="18"/>
        </w:rPr>
        <w:t>, не допускается.</w:t>
      </w:r>
    </w:p>
    <w:p w:rsidR="002933E5" w:rsidRPr="0050686C" w:rsidRDefault="002933E5"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В случаях, предусмотренных федеральным законом «О персональных данных» №152-ФЗ от 27 июля 2006 г.,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электронной подписью в соответствии с Федеральным законом от 6 апреля 2011 года №63-ФЗ «Об электронной подписи».</w:t>
      </w:r>
    </w:p>
    <w:p w:rsidR="00DE628A" w:rsidRDefault="002B76B2" w:rsidP="00AE7E5F">
      <w:pPr>
        <w:pStyle w:val="20"/>
        <w:shd w:val="clear" w:color="auto" w:fill="auto"/>
        <w:tabs>
          <w:tab w:val="left" w:pos="728"/>
        </w:tabs>
        <w:spacing w:after="80" w:line="276" w:lineRule="auto"/>
        <w:ind w:firstLine="284"/>
        <w:jc w:val="both"/>
        <w:rPr>
          <w:rFonts w:ascii="Book Antiqua" w:hAnsi="Book Antiqua"/>
          <w:sz w:val="18"/>
          <w:szCs w:val="18"/>
        </w:rPr>
      </w:pPr>
      <w:bookmarkStart w:id="6" w:name="bookmark14"/>
      <w:r>
        <w:rPr>
          <w:rFonts w:ascii="Book Antiqua" w:hAnsi="Book Antiqua"/>
          <w:sz w:val="18"/>
          <w:szCs w:val="18"/>
        </w:rPr>
        <w:t>Заполнение форм регистрации или заказа, размещённых на Сайте, акцепт</w:t>
      </w:r>
      <w:r w:rsidR="002933E5" w:rsidRPr="0050686C">
        <w:rPr>
          <w:rFonts w:ascii="Book Antiqua" w:hAnsi="Book Antiqua"/>
          <w:sz w:val="18"/>
          <w:szCs w:val="18"/>
        </w:rPr>
        <w:t xml:space="preserve"> субъектом персо</w:t>
      </w:r>
      <w:r>
        <w:rPr>
          <w:rFonts w:ascii="Book Antiqua" w:hAnsi="Book Antiqua"/>
          <w:sz w:val="18"/>
          <w:szCs w:val="18"/>
        </w:rPr>
        <w:t>нальных данных: П</w:t>
      </w:r>
      <w:r w:rsidR="002933E5" w:rsidRPr="0050686C">
        <w:rPr>
          <w:rFonts w:ascii="Book Antiqua" w:hAnsi="Book Antiqua"/>
          <w:sz w:val="18"/>
          <w:szCs w:val="18"/>
        </w:rPr>
        <w:t xml:space="preserve">убличной оферты </w:t>
      </w:r>
      <w:r w:rsidR="006D1165">
        <w:rPr>
          <w:rFonts w:ascii="Book Antiqua" w:hAnsi="Book Antiqua"/>
          <w:sz w:val="18"/>
          <w:szCs w:val="18"/>
        </w:rPr>
        <w:t>Компании</w:t>
      </w:r>
      <w:r w:rsidR="002933E5" w:rsidRPr="0050686C">
        <w:rPr>
          <w:rFonts w:ascii="Book Antiqua" w:hAnsi="Book Antiqua"/>
          <w:sz w:val="18"/>
          <w:szCs w:val="18"/>
        </w:rPr>
        <w:t xml:space="preserve">, в соответствии с которой </w:t>
      </w:r>
      <w:r w:rsidR="006D1165">
        <w:rPr>
          <w:rFonts w:ascii="Book Antiqua" w:hAnsi="Book Antiqua"/>
          <w:sz w:val="18"/>
          <w:szCs w:val="18"/>
        </w:rPr>
        <w:t>Компания</w:t>
      </w:r>
      <w:r w:rsidR="002933E5" w:rsidRPr="0050686C">
        <w:rPr>
          <w:rFonts w:ascii="Book Antiqua" w:hAnsi="Book Antiqua"/>
          <w:sz w:val="18"/>
          <w:szCs w:val="18"/>
        </w:rPr>
        <w:t xml:space="preserve"> обязуется оказать услуги/осуществить поставку товаров</w:t>
      </w:r>
      <w:r w:rsidR="006D1165">
        <w:rPr>
          <w:rFonts w:ascii="Book Antiqua" w:hAnsi="Book Antiqua"/>
          <w:sz w:val="18"/>
          <w:szCs w:val="18"/>
        </w:rPr>
        <w:t xml:space="preserve"> –</w:t>
      </w:r>
      <w:r w:rsidR="002933E5" w:rsidRPr="0050686C">
        <w:rPr>
          <w:rFonts w:ascii="Book Antiqua" w:hAnsi="Book Antiqua"/>
          <w:sz w:val="18"/>
          <w:szCs w:val="18"/>
        </w:rPr>
        <w:t xml:space="preserve"> для чего необходимо пре</w:t>
      </w:r>
      <w:r w:rsidR="006D1165">
        <w:rPr>
          <w:rFonts w:ascii="Book Antiqua" w:hAnsi="Book Antiqua"/>
          <w:sz w:val="18"/>
          <w:szCs w:val="18"/>
        </w:rPr>
        <w:t>доставление персональных данных –</w:t>
      </w:r>
      <w:r w:rsidR="002933E5" w:rsidRPr="0050686C">
        <w:rPr>
          <w:rFonts w:ascii="Book Antiqua" w:hAnsi="Book Antiqua"/>
          <w:sz w:val="18"/>
          <w:szCs w:val="18"/>
        </w:rPr>
        <w:t xml:space="preserve"> рассматривается как конклюдентные действия, выражающие волю и согласие субъекта на обработку его персональных данных, предоставленных при заполнении соответствующей заявки на покупку товаров/оказание услуг.</w:t>
      </w:r>
      <w:bookmarkEnd w:id="6"/>
    </w:p>
    <w:p w:rsidR="006D1165" w:rsidRDefault="006D1165" w:rsidP="00AE7E5F">
      <w:pPr>
        <w:pStyle w:val="20"/>
        <w:shd w:val="clear" w:color="auto" w:fill="auto"/>
        <w:tabs>
          <w:tab w:val="left" w:pos="728"/>
        </w:tabs>
        <w:spacing w:after="80" w:line="276" w:lineRule="auto"/>
        <w:ind w:firstLine="284"/>
        <w:jc w:val="both"/>
        <w:rPr>
          <w:rFonts w:ascii="Book Antiqua" w:hAnsi="Book Antiqua"/>
          <w:sz w:val="18"/>
          <w:szCs w:val="18"/>
        </w:rPr>
      </w:pPr>
      <w:bookmarkStart w:id="7" w:name="bookmark10"/>
      <w:r w:rsidRPr="0050686C">
        <w:rPr>
          <w:rFonts w:ascii="Book Antiqua" w:hAnsi="Book Antiqua"/>
          <w:sz w:val="18"/>
          <w:szCs w:val="18"/>
        </w:rPr>
        <w:t>Не допускается обработка персональных данных, которые не отвечают целям обработки.</w:t>
      </w:r>
      <w:bookmarkStart w:id="8" w:name="bookmark15"/>
      <w:bookmarkEnd w:id="7"/>
    </w:p>
    <w:p w:rsidR="006D1165" w:rsidRDefault="006D1165" w:rsidP="00AE7E5F">
      <w:pPr>
        <w:pStyle w:val="20"/>
        <w:shd w:val="clear" w:color="auto" w:fill="auto"/>
        <w:tabs>
          <w:tab w:val="left" w:pos="728"/>
        </w:tabs>
        <w:spacing w:after="80" w:line="276" w:lineRule="auto"/>
        <w:ind w:firstLine="284"/>
        <w:jc w:val="both"/>
        <w:rPr>
          <w:rFonts w:ascii="Book Antiqua" w:hAnsi="Book Antiqua"/>
          <w:sz w:val="18"/>
          <w:szCs w:val="18"/>
        </w:rPr>
      </w:pPr>
    </w:p>
    <w:p w:rsidR="006D1165" w:rsidRPr="006D1165" w:rsidRDefault="00D74420" w:rsidP="00AE7E5F">
      <w:pPr>
        <w:pStyle w:val="20"/>
        <w:shd w:val="clear" w:color="auto" w:fill="auto"/>
        <w:tabs>
          <w:tab w:val="left" w:pos="728"/>
        </w:tabs>
        <w:spacing w:after="80" w:line="276" w:lineRule="auto"/>
        <w:ind w:firstLine="284"/>
        <w:jc w:val="both"/>
        <w:rPr>
          <w:rFonts w:ascii="Book Antiqua" w:hAnsi="Book Antiqua"/>
          <w:b/>
          <w:sz w:val="18"/>
          <w:szCs w:val="18"/>
        </w:rPr>
      </w:pPr>
      <w:r>
        <w:rPr>
          <w:rFonts w:ascii="Book Antiqua" w:hAnsi="Book Antiqua"/>
          <w:b/>
          <w:sz w:val="18"/>
          <w:szCs w:val="18"/>
        </w:rPr>
        <w:t>8. </w:t>
      </w:r>
      <w:r w:rsidR="006D1165" w:rsidRPr="006D1165">
        <w:rPr>
          <w:rFonts w:ascii="Book Antiqua" w:hAnsi="Book Antiqua"/>
          <w:b/>
          <w:sz w:val="18"/>
          <w:szCs w:val="18"/>
        </w:rPr>
        <w:t>Действия с персональными данными</w:t>
      </w:r>
      <w:bookmarkEnd w:id="8"/>
    </w:p>
    <w:p w:rsidR="006D1165" w:rsidRPr="0050686C" w:rsidRDefault="006D1165" w:rsidP="00AE7E5F">
      <w:pPr>
        <w:pStyle w:val="20"/>
        <w:shd w:val="clear" w:color="auto" w:fill="auto"/>
        <w:spacing w:after="80" w:line="276" w:lineRule="auto"/>
        <w:ind w:firstLine="284"/>
        <w:jc w:val="both"/>
        <w:rPr>
          <w:rFonts w:ascii="Book Antiqua" w:hAnsi="Book Antiqua"/>
          <w:sz w:val="18"/>
          <w:szCs w:val="18"/>
        </w:rPr>
      </w:pPr>
      <w:proofErr w:type="gramStart"/>
      <w:r>
        <w:rPr>
          <w:rFonts w:ascii="Book Antiqua" w:hAnsi="Book Antiqua"/>
          <w:sz w:val="18"/>
          <w:szCs w:val="18"/>
        </w:rPr>
        <w:t>Компания</w:t>
      </w:r>
      <w:r w:rsidRPr="0050686C">
        <w:rPr>
          <w:rFonts w:ascii="Book Antiqua" w:hAnsi="Book Antiqua"/>
          <w:sz w:val="18"/>
          <w:szCs w:val="18"/>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D1165" w:rsidRPr="0050686C" w:rsidRDefault="006D1165" w:rsidP="00AE7E5F">
      <w:pPr>
        <w:pStyle w:val="20"/>
        <w:shd w:val="clear" w:color="auto" w:fill="auto"/>
        <w:spacing w:after="80" w:line="276" w:lineRule="auto"/>
        <w:ind w:firstLine="284"/>
        <w:jc w:val="both"/>
        <w:rPr>
          <w:rFonts w:ascii="Book Antiqua" w:hAnsi="Book Antiqua"/>
          <w:sz w:val="18"/>
          <w:szCs w:val="18"/>
        </w:rPr>
      </w:pPr>
      <w:r>
        <w:rPr>
          <w:rFonts w:ascii="Book Antiqua" w:hAnsi="Book Antiqua"/>
          <w:sz w:val="18"/>
          <w:szCs w:val="18"/>
        </w:rPr>
        <w:t>О</w:t>
      </w:r>
      <w:r w:rsidRPr="0050686C">
        <w:rPr>
          <w:rFonts w:ascii="Book Antiqua" w:hAnsi="Book Antiqua"/>
          <w:sz w:val="18"/>
          <w:szCs w:val="18"/>
        </w:rPr>
        <w:t>бработка осуществляется</w:t>
      </w:r>
      <w:r>
        <w:rPr>
          <w:rFonts w:ascii="Book Antiqua" w:hAnsi="Book Antiqua"/>
          <w:sz w:val="18"/>
          <w:szCs w:val="18"/>
        </w:rPr>
        <w:t xml:space="preserve"> Компанией</w:t>
      </w:r>
      <w:r w:rsidRPr="0050686C">
        <w:rPr>
          <w:rFonts w:ascii="Book Antiqua" w:hAnsi="Book Antiqua"/>
          <w:sz w:val="18"/>
          <w:szCs w:val="18"/>
        </w:rPr>
        <w:t xml:space="preserve"> следующими способами:</w:t>
      </w:r>
    </w:p>
    <w:p w:rsidR="006D1165" w:rsidRPr="0050686C" w:rsidRDefault="006D1165" w:rsidP="00AE7E5F">
      <w:pPr>
        <w:pStyle w:val="20"/>
        <w:shd w:val="clear" w:color="auto" w:fill="auto"/>
        <w:tabs>
          <w:tab w:val="left" w:pos="747"/>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автоматизированная обработка персональных данных;</w:t>
      </w:r>
    </w:p>
    <w:p w:rsidR="006D1165" w:rsidRPr="0050686C" w:rsidRDefault="006D1165" w:rsidP="00AE7E5F">
      <w:pPr>
        <w:pStyle w:val="20"/>
        <w:shd w:val="clear" w:color="auto" w:fill="auto"/>
        <w:tabs>
          <w:tab w:val="left" w:pos="747"/>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неавтоматизированная обработка персональных данных;</w:t>
      </w:r>
    </w:p>
    <w:p w:rsidR="003C0AB4" w:rsidRDefault="006D1165" w:rsidP="00AE7E5F">
      <w:pPr>
        <w:pStyle w:val="20"/>
        <w:shd w:val="clear" w:color="auto" w:fill="auto"/>
        <w:tabs>
          <w:tab w:val="left" w:pos="72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смешанная обработка персональных данных,</w:t>
      </w:r>
      <w:r>
        <w:rPr>
          <w:rFonts w:ascii="Book Antiqua" w:hAnsi="Book Antiqua"/>
          <w:sz w:val="18"/>
          <w:szCs w:val="18"/>
        </w:rPr>
        <w:t xml:space="preserve"> </w:t>
      </w:r>
      <w:r w:rsidRPr="0050686C">
        <w:rPr>
          <w:rFonts w:ascii="Book Antiqua" w:hAnsi="Book Antiqua"/>
          <w:sz w:val="18"/>
          <w:szCs w:val="18"/>
        </w:rPr>
        <w:t xml:space="preserve">в том числе, с передачей по внутренней сети </w:t>
      </w:r>
      <w:r>
        <w:rPr>
          <w:rFonts w:ascii="Book Antiqua" w:hAnsi="Book Antiqua"/>
          <w:sz w:val="18"/>
          <w:szCs w:val="18"/>
        </w:rPr>
        <w:t>Компании</w:t>
      </w:r>
      <w:r w:rsidRPr="0050686C">
        <w:rPr>
          <w:rFonts w:ascii="Book Antiqua" w:hAnsi="Book Antiqua"/>
          <w:sz w:val="18"/>
          <w:szCs w:val="18"/>
        </w:rPr>
        <w:t xml:space="preserve"> и/или с передачей по сети Интернет</w:t>
      </w:r>
      <w:r>
        <w:rPr>
          <w:rFonts w:ascii="Book Antiqua" w:hAnsi="Book Antiqua"/>
          <w:sz w:val="18"/>
          <w:szCs w:val="18"/>
        </w:rPr>
        <w:t xml:space="preserve"> (в том числе агентам Компании)</w:t>
      </w:r>
      <w:r w:rsidRPr="0050686C">
        <w:rPr>
          <w:rFonts w:ascii="Book Antiqua" w:hAnsi="Book Antiqua"/>
          <w:sz w:val="18"/>
          <w:szCs w:val="18"/>
        </w:rPr>
        <w:t>.</w:t>
      </w:r>
      <w:bookmarkStart w:id="9" w:name="bookmark16"/>
    </w:p>
    <w:p w:rsidR="003C0AB4" w:rsidRDefault="003C0AB4" w:rsidP="00AE7E5F">
      <w:pPr>
        <w:pStyle w:val="20"/>
        <w:shd w:val="clear" w:color="auto" w:fill="auto"/>
        <w:tabs>
          <w:tab w:val="left" w:pos="728"/>
        </w:tabs>
        <w:spacing w:after="80" w:line="276" w:lineRule="auto"/>
        <w:ind w:firstLine="284"/>
        <w:jc w:val="both"/>
        <w:rPr>
          <w:rFonts w:ascii="Book Antiqua" w:hAnsi="Book Antiqua"/>
          <w:sz w:val="18"/>
          <w:szCs w:val="18"/>
        </w:rPr>
      </w:pPr>
    </w:p>
    <w:p w:rsidR="003C0AB4" w:rsidRPr="003C0AB4" w:rsidRDefault="00D74420" w:rsidP="00AE7E5F">
      <w:pPr>
        <w:pStyle w:val="20"/>
        <w:shd w:val="clear" w:color="auto" w:fill="auto"/>
        <w:tabs>
          <w:tab w:val="left" w:pos="728"/>
        </w:tabs>
        <w:spacing w:after="80" w:line="276" w:lineRule="auto"/>
        <w:ind w:firstLine="284"/>
        <w:jc w:val="both"/>
        <w:rPr>
          <w:rFonts w:ascii="Book Antiqua" w:hAnsi="Book Antiqua"/>
          <w:b/>
          <w:sz w:val="18"/>
          <w:szCs w:val="18"/>
        </w:rPr>
      </w:pPr>
      <w:r>
        <w:rPr>
          <w:rFonts w:ascii="Book Antiqua" w:hAnsi="Book Antiqua"/>
          <w:b/>
          <w:sz w:val="18"/>
          <w:szCs w:val="18"/>
        </w:rPr>
        <w:t>9. </w:t>
      </w:r>
      <w:r w:rsidR="003C0AB4" w:rsidRPr="003C0AB4">
        <w:rPr>
          <w:rFonts w:ascii="Book Antiqua" w:hAnsi="Book Antiqua"/>
          <w:b/>
          <w:sz w:val="18"/>
          <w:szCs w:val="18"/>
        </w:rPr>
        <w:t xml:space="preserve">Меры по выполнению обязанностей </w:t>
      </w:r>
      <w:r w:rsidR="00F45779">
        <w:rPr>
          <w:rFonts w:ascii="Book Antiqua" w:hAnsi="Book Antiqua"/>
          <w:b/>
          <w:sz w:val="18"/>
          <w:szCs w:val="18"/>
        </w:rPr>
        <w:t>Компании</w:t>
      </w:r>
      <w:r w:rsidR="003C0AB4" w:rsidRPr="003C0AB4">
        <w:rPr>
          <w:rFonts w:ascii="Book Antiqua" w:hAnsi="Book Antiqua"/>
          <w:b/>
          <w:sz w:val="18"/>
          <w:szCs w:val="18"/>
        </w:rPr>
        <w:t xml:space="preserve"> в</w:t>
      </w:r>
      <w:r w:rsidR="00F45779">
        <w:rPr>
          <w:rFonts w:ascii="Book Antiqua" w:hAnsi="Book Antiqua"/>
          <w:b/>
          <w:sz w:val="18"/>
          <w:szCs w:val="18"/>
        </w:rPr>
        <w:t xml:space="preserve"> области обеспечения</w:t>
      </w:r>
      <w:r w:rsidR="003C0AB4" w:rsidRPr="003C0AB4">
        <w:rPr>
          <w:rFonts w:ascii="Book Antiqua" w:hAnsi="Book Antiqua"/>
          <w:b/>
          <w:sz w:val="18"/>
          <w:szCs w:val="18"/>
        </w:rPr>
        <w:t xml:space="preserve"> безопасности персональных данных при их обработке</w:t>
      </w:r>
      <w:bookmarkEnd w:id="9"/>
    </w:p>
    <w:p w:rsidR="003C0AB4" w:rsidRPr="00BE38EA" w:rsidRDefault="003C0AB4" w:rsidP="00AE7E5F">
      <w:pPr>
        <w:pStyle w:val="20"/>
        <w:shd w:val="clear" w:color="auto" w:fill="auto"/>
        <w:spacing w:after="80" w:line="276" w:lineRule="auto"/>
        <w:ind w:firstLine="284"/>
        <w:jc w:val="both"/>
        <w:rPr>
          <w:rFonts w:ascii="Book Antiqua" w:hAnsi="Book Antiqua"/>
          <w:sz w:val="18"/>
          <w:szCs w:val="18"/>
        </w:rPr>
      </w:pPr>
      <w:proofErr w:type="gramStart"/>
      <w:r w:rsidRPr="0050686C">
        <w:rPr>
          <w:rFonts w:ascii="Book Antiqua" w:hAnsi="Book Antiqua"/>
          <w:sz w:val="18"/>
          <w:szCs w:val="18"/>
        </w:rPr>
        <w:t xml:space="preserve">При обработке персональных данных </w:t>
      </w:r>
      <w:r w:rsidR="00F45779">
        <w:rPr>
          <w:rFonts w:ascii="Book Antiqua" w:hAnsi="Book Antiqua"/>
          <w:sz w:val="18"/>
          <w:szCs w:val="18"/>
        </w:rPr>
        <w:t>Компания</w:t>
      </w:r>
      <w:r w:rsidRPr="0050686C">
        <w:rPr>
          <w:rFonts w:ascii="Book Antiqua" w:hAnsi="Book Antiqua"/>
          <w:sz w:val="18"/>
          <w:szCs w:val="18"/>
        </w:rPr>
        <w:t xml:space="preserve"> принимает необходимые правовые, организационные и технические меры для защиты персональных данных от неправомерного или </w:t>
      </w:r>
      <w:r w:rsidRPr="00BE38EA">
        <w:rPr>
          <w:rFonts w:ascii="Book Antiqua" w:hAnsi="Book Antiqua"/>
          <w:sz w:val="18"/>
          <w:szCs w:val="18"/>
        </w:rPr>
        <w:t>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статьи 19 Федерального закона «О персональных данных» №152-ФЗ от 27 июля 2006 г., в частности</w:t>
      </w:r>
      <w:proofErr w:type="gramEnd"/>
      <w:r w:rsidRPr="00BE38EA">
        <w:rPr>
          <w:rFonts w:ascii="Book Antiqua" w:hAnsi="Book Antiqua"/>
          <w:sz w:val="18"/>
          <w:szCs w:val="18"/>
        </w:rPr>
        <w:t>:</w:t>
      </w:r>
    </w:p>
    <w:p w:rsidR="003C0AB4" w:rsidRPr="00BE38EA"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BE38EA">
        <w:rPr>
          <w:rFonts w:ascii="Book Antiqua" w:hAnsi="Book Antiqua"/>
          <w:sz w:val="18"/>
          <w:szCs w:val="18"/>
        </w:rPr>
        <w:lastRenderedPageBreak/>
        <w:t>– назначено лицо, ответственное за организацию обработки персональных данных;</w:t>
      </w:r>
    </w:p>
    <w:p w:rsidR="003C0AB4" w:rsidRPr="00BE38EA"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BE38EA">
        <w:rPr>
          <w:rFonts w:ascii="Book Antiqua" w:hAnsi="Book Antiqua"/>
          <w:sz w:val="18"/>
          <w:szCs w:val="18"/>
        </w:rPr>
        <w:t>– издана политика в отношении обработки персональных данных, а также иные локальные акты по вопросам обработки персональных данных;</w:t>
      </w:r>
    </w:p>
    <w:p w:rsidR="003C0AB4" w:rsidRPr="00A561C6"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A561C6">
        <w:rPr>
          <w:rFonts w:ascii="Book Antiqua" w:hAnsi="Book Antiqua"/>
          <w:sz w:val="18"/>
          <w:szCs w:val="18"/>
        </w:rPr>
        <w:t xml:space="preserve">– осуществляется внутренний аудит соответствия обработки персональных данных Федеральному закону от 27.07.2006 </w:t>
      </w:r>
      <w:r w:rsidRPr="00A561C6">
        <w:rPr>
          <w:rFonts w:ascii="Book Antiqua" w:hAnsi="Book Antiqua"/>
          <w:sz w:val="18"/>
          <w:szCs w:val="18"/>
          <w:lang w:val="en-US" w:bidi="en-US"/>
        </w:rPr>
        <w:t>N</w:t>
      </w:r>
      <w:r w:rsidRPr="00A561C6">
        <w:rPr>
          <w:rFonts w:ascii="Book Antiqua" w:hAnsi="Book Antiqua"/>
          <w:sz w:val="18"/>
          <w:szCs w:val="18"/>
          <w:lang w:bidi="en-US"/>
        </w:rPr>
        <w:t xml:space="preserve"> </w:t>
      </w:r>
      <w:r w:rsidRPr="00A561C6">
        <w:rPr>
          <w:rFonts w:ascii="Book Antiqua" w:hAnsi="Book Antiqua"/>
          <w:sz w:val="18"/>
          <w:szCs w:val="18"/>
        </w:rPr>
        <w:t xml:space="preserve">152-ФЗ "О персональных данных" и принятым в соответствии с ним нормативным правовым актам, требованиям к защите персональных данных, политике </w:t>
      </w:r>
      <w:r w:rsidR="008C3CB7" w:rsidRPr="00A561C6">
        <w:rPr>
          <w:rFonts w:ascii="Book Antiqua" w:hAnsi="Book Antiqua"/>
          <w:sz w:val="18"/>
          <w:szCs w:val="18"/>
        </w:rPr>
        <w:t>Компании</w:t>
      </w:r>
      <w:r w:rsidRPr="00A561C6">
        <w:rPr>
          <w:rFonts w:ascii="Book Antiqua" w:hAnsi="Book Antiqua"/>
          <w:sz w:val="18"/>
          <w:szCs w:val="18"/>
        </w:rPr>
        <w:t xml:space="preserve"> в отношении обработки персональных данных, локальным актам </w:t>
      </w:r>
      <w:r w:rsidR="00792A30" w:rsidRPr="00A561C6">
        <w:rPr>
          <w:rFonts w:ascii="Book Antiqua" w:hAnsi="Book Antiqua"/>
          <w:sz w:val="18"/>
          <w:szCs w:val="18"/>
        </w:rPr>
        <w:t>Компании</w:t>
      </w:r>
      <w:r w:rsidRPr="00A561C6">
        <w:rPr>
          <w:rFonts w:ascii="Book Antiqua" w:hAnsi="Book Antiqua"/>
          <w:sz w:val="18"/>
          <w:szCs w:val="18"/>
        </w:rPr>
        <w:t>;</w:t>
      </w:r>
    </w:p>
    <w:p w:rsidR="003C0AB4" w:rsidRPr="00A561C6"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A561C6">
        <w:rPr>
          <w:rFonts w:ascii="Book Antiqua" w:hAnsi="Book Antiqua"/>
          <w:sz w:val="18"/>
          <w:szCs w:val="18"/>
        </w:rPr>
        <w:t xml:space="preserve">– осуществляется оценка вреда, который может быть причинен субъектам персональных данных в случае нарушения Федерального закона от 27.07.2006 </w:t>
      </w:r>
      <w:r w:rsidRPr="00A561C6">
        <w:rPr>
          <w:rFonts w:ascii="Book Antiqua" w:hAnsi="Book Antiqua"/>
          <w:sz w:val="18"/>
          <w:szCs w:val="18"/>
          <w:lang w:val="en-US" w:bidi="en-US"/>
        </w:rPr>
        <w:t>N</w:t>
      </w:r>
      <w:r w:rsidRPr="00A561C6">
        <w:rPr>
          <w:rFonts w:ascii="Book Antiqua" w:hAnsi="Book Antiqua"/>
          <w:sz w:val="18"/>
          <w:szCs w:val="18"/>
          <w:lang w:bidi="en-US"/>
        </w:rPr>
        <w:t xml:space="preserve"> </w:t>
      </w:r>
      <w:r w:rsidRPr="00A561C6">
        <w:rPr>
          <w:rFonts w:ascii="Book Antiqua" w:hAnsi="Book Antiqua"/>
          <w:sz w:val="18"/>
          <w:szCs w:val="18"/>
        </w:rPr>
        <w:t xml:space="preserve">152-ФЗ "О персональных данных", соотношение указанного вреда и принимаемых </w:t>
      </w:r>
      <w:r w:rsidR="008C3CB7" w:rsidRPr="00A561C6">
        <w:rPr>
          <w:rFonts w:ascii="Book Antiqua" w:hAnsi="Book Antiqua"/>
          <w:sz w:val="18"/>
          <w:szCs w:val="18"/>
        </w:rPr>
        <w:t>Компанией</w:t>
      </w:r>
      <w:r w:rsidRPr="00A561C6">
        <w:rPr>
          <w:rFonts w:ascii="Book Antiqua" w:hAnsi="Book Antiqua"/>
          <w:sz w:val="18"/>
          <w:szCs w:val="18"/>
        </w:rPr>
        <w:t xml:space="preserve"> мер, направленных на обеспечение выполнения обязанностей, предусмотренных Федеральным законом от 27.07.2006 </w:t>
      </w:r>
      <w:r w:rsidRPr="00A561C6">
        <w:rPr>
          <w:rFonts w:ascii="Book Antiqua" w:hAnsi="Book Antiqua"/>
          <w:sz w:val="18"/>
          <w:szCs w:val="18"/>
          <w:lang w:val="en-US" w:bidi="en-US"/>
        </w:rPr>
        <w:t>N</w:t>
      </w:r>
      <w:r w:rsidRPr="00A561C6">
        <w:rPr>
          <w:rFonts w:ascii="Book Antiqua" w:hAnsi="Book Antiqua"/>
          <w:sz w:val="18"/>
          <w:szCs w:val="18"/>
          <w:lang w:bidi="en-US"/>
        </w:rPr>
        <w:t xml:space="preserve"> </w:t>
      </w:r>
      <w:r w:rsidRPr="00A561C6">
        <w:rPr>
          <w:rFonts w:ascii="Book Antiqua" w:hAnsi="Book Antiqua"/>
          <w:sz w:val="18"/>
          <w:szCs w:val="18"/>
        </w:rPr>
        <w:t>152-ФЗ "О персональных данных";</w:t>
      </w:r>
    </w:p>
    <w:p w:rsidR="003C0AB4" w:rsidRPr="00A561C6"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A561C6">
        <w:rPr>
          <w:rFonts w:ascii="Book Antiqua" w:hAnsi="Book Antiqua"/>
          <w:sz w:val="18"/>
          <w:szCs w:val="18"/>
        </w:rPr>
        <w:t xml:space="preserve">– проводится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008C3CB7" w:rsidRPr="00A561C6">
        <w:rPr>
          <w:rFonts w:ascii="Book Antiqua" w:hAnsi="Book Antiqua"/>
          <w:sz w:val="18"/>
          <w:szCs w:val="18"/>
        </w:rPr>
        <w:t>Компании</w:t>
      </w:r>
      <w:r w:rsidRPr="00A561C6">
        <w:rPr>
          <w:rFonts w:ascii="Book Antiqua" w:hAnsi="Book Antiqua"/>
          <w:sz w:val="18"/>
          <w:szCs w:val="18"/>
        </w:rPr>
        <w:t xml:space="preserve">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C0AB4" w:rsidRPr="00A561C6" w:rsidRDefault="003C0AB4" w:rsidP="00AE7E5F">
      <w:pPr>
        <w:pStyle w:val="20"/>
        <w:shd w:val="clear" w:color="auto" w:fill="auto"/>
        <w:spacing w:after="80" w:line="276" w:lineRule="auto"/>
        <w:ind w:firstLine="284"/>
        <w:jc w:val="both"/>
        <w:rPr>
          <w:rFonts w:ascii="Book Antiqua" w:hAnsi="Book Antiqua"/>
          <w:sz w:val="18"/>
          <w:szCs w:val="18"/>
        </w:rPr>
      </w:pPr>
      <w:r w:rsidRPr="00A561C6">
        <w:rPr>
          <w:rFonts w:ascii="Book Antiqua" w:hAnsi="Book Antiqua"/>
          <w:sz w:val="18"/>
          <w:szCs w:val="18"/>
        </w:rPr>
        <w:t xml:space="preserve">Политика </w:t>
      </w:r>
      <w:r w:rsidR="008C3CB7" w:rsidRPr="00A561C6">
        <w:rPr>
          <w:rFonts w:ascii="Book Antiqua" w:hAnsi="Book Antiqua"/>
          <w:sz w:val="18"/>
          <w:szCs w:val="18"/>
        </w:rPr>
        <w:t>Компании</w:t>
      </w:r>
      <w:r w:rsidRPr="00A561C6">
        <w:rPr>
          <w:rFonts w:ascii="Book Antiqua" w:hAnsi="Book Antiqua"/>
          <w:sz w:val="18"/>
          <w:szCs w:val="18"/>
        </w:rPr>
        <w:t xml:space="preserve"> в отношении обработки персональных данных размещена на интернет сайте </w:t>
      </w:r>
      <w:r w:rsidR="008C3CB7" w:rsidRPr="00A561C6">
        <w:rPr>
          <w:rFonts w:ascii="Book Antiqua" w:hAnsi="Book Antiqua"/>
          <w:sz w:val="18"/>
          <w:szCs w:val="18"/>
        </w:rPr>
        <w:t xml:space="preserve">Компании по адресу </w:t>
      </w:r>
      <w:hyperlink r:id="rId8" w:history="1">
        <w:r w:rsidR="008C3CB7" w:rsidRPr="00A561C6">
          <w:rPr>
            <w:rStyle w:val="a3"/>
            <w:rFonts w:ascii="Book Antiqua" w:hAnsi="Book Antiqua"/>
            <w:sz w:val="18"/>
            <w:szCs w:val="18"/>
            <w:lang w:val="en-US"/>
          </w:rPr>
          <w:t>http</w:t>
        </w:r>
        <w:r w:rsidR="008C3CB7" w:rsidRPr="00A561C6">
          <w:rPr>
            <w:rStyle w:val="a3"/>
            <w:rFonts w:ascii="Book Antiqua" w:hAnsi="Book Antiqua"/>
            <w:sz w:val="18"/>
            <w:szCs w:val="18"/>
          </w:rPr>
          <w:t>://</w:t>
        </w:r>
        <w:r w:rsidR="008C3CB7" w:rsidRPr="00A561C6">
          <w:rPr>
            <w:rStyle w:val="a3"/>
            <w:rFonts w:ascii="Book Antiqua" w:hAnsi="Book Antiqua"/>
            <w:sz w:val="18"/>
            <w:szCs w:val="18"/>
            <w:lang w:val="en-US"/>
          </w:rPr>
          <w:t>era</w:t>
        </w:r>
        <w:r w:rsidR="008C3CB7" w:rsidRPr="00A561C6">
          <w:rPr>
            <w:rStyle w:val="a3"/>
            <w:rFonts w:ascii="Book Antiqua" w:hAnsi="Book Antiqua"/>
            <w:sz w:val="18"/>
            <w:szCs w:val="18"/>
          </w:rPr>
          <w:t>-</w:t>
        </w:r>
        <w:proofErr w:type="spellStart"/>
        <w:r w:rsidR="008C3CB7" w:rsidRPr="00A561C6">
          <w:rPr>
            <w:rStyle w:val="a3"/>
            <w:rFonts w:ascii="Book Antiqua" w:hAnsi="Book Antiqua"/>
            <w:sz w:val="18"/>
            <w:szCs w:val="18"/>
            <w:lang w:val="en-US"/>
          </w:rPr>
          <w:t>mebel</w:t>
        </w:r>
        <w:proofErr w:type="spellEnd"/>
        <w:r w:rsidR="008C3CB7" w:rsidRPr="00A561C6">
          <w:rPr>
            <w:rStyle w:val="a3"/>
            <w:rFonts w:ascii="Book Antiqua" w:hAnsi="Book Antiqua"/>
            <w:sz w:val="18"/>
            <w:szCs w:val="18"/>
          </w:rPr>
          <w:t>.</w:t>
        </w:r>
        <w:r w:rsidR="008C3CB7" w:rsidRPr="00A561C6">
          <w:rPr>
            <w:rStyle w:val="a3"/>
            <w:rFonts w:ascii="Book Antiqua" w:hAnsi="Book Antiqua"/>
            <w:sz w:val="18"/>
            <w:szCs w:val="18"/>
            <w:lang w:val="en-US"/>
          </w:rPr>
          <w:t>com</w:t>
        </w:r>
        <w:r w:rsidR="008C3CB7" w:rsidRPr="00A561C6">
          <w:rPr>
            <w:rStyle w:val="a3"/>
            <w:rFonts w:ascii="Book Antiqua" w:hAnsi="Book Antiqua"/>
            <w:sz w:val="18"/>
            <w:szCs w:val="18"/>
          </w:rPr>
          <w:t>/</w:t>
        </w:r>
      </w:hyperlink>
      <w:proofErr w:type="gramStart"/>
      <w:r w:rsidR="008C3CB7" w:rsidRPr="00A561C6">
        <w:rPr>
          <w:rFonts w:ascii="Book Antiqua" w:hAnsi="Book Antiqua"/>
          <w:sz w:val="18"/>
          <w:szCs w:val="18"/>
        </w:rPr>
        <w:t xml:space="preserve"> </w:t>
      </w:r>
      <w:r w:rsidRPr="00A561C6">
        <w:rPr>
          <w:rFonts w:ascii="Book Antiqua" w:hAnsi="Book Antiqua"/>
          <w:sz w:val="18"/>
          <w:szCs w:val="18"/>
          <w:lang w:bidi="en-US"/>
        </w:rPr>
        <w:t>;</w:t>
      </w:r>
      <w:proofErr w:type="gramEnd"/>
    </w:p>
    <w:p w:rsidR="003C0AB4" w:rsidRPr="00A561C6"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A561C6">
        <w:rPr>
          <w:rFonts w:ascii="Book Antiqua" w:hAnsi="Book Antiqua"/>
          <w:sz w:val="18"/>
          <w:szCs w:val="18"/>
        </w:rPr>
        <w:t>– определены угрозы безопасности персональных данных при их обработке в информационных системах персональных данных;</w:t>
      </w:r>
    </w:p>
    <w:p w:rsidR="003C0AB4" w:rsidRPr="00A561C6"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A561C6">
        <w:rPr>
          <w:rFonts w:ascii="Book Antiqua" w:hAnsi="Book Antiqua"/>
          <w:sz w:val="18"/>
          <w:szCs w:val="18"/>
        </w:rPr>
        <w:t>– 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w:t>
      </w:r>
    </w:p>
    <w:p w:rsidR="003C0AB4" w:rsidRPr="00A561C6"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A561C6">
        <w:rPr>
          <w:rFonts w:ascii="Book Antiqua" w:hAnsi="Book Antiqua"/>
          <w:sz w:val="18"/>
          <w:szCs w:val="18"/>
        </w:rPr>
        <w:t>– применяются средства защиты информации;</w:t>
      </w:r>
    </w:p>
    <w:p w:rsidR="003C0AB4" w:rsidRPr="00A561C6"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A561C6">
        <w:rPr>
          <w:rFonts w:ascii="Book Antiqua" w:hAnsi="Book Antiqua"/>
          <w:sz w:val="18"/>
          <w:szCs w:val="18"/>
        </w:rPr>
        <w:t>– проводится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C0AB4" w:rsidRPr="00A561C6"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A561C6">
        <w:rPr>
          <w:rFonts w:ascii="Book Antiqua" w:hAnsi="Book Antiqua"/>
          <w:sz w:val="18"/>
          <w:szCs w:val="18"/>
        </w:rPr>
        <w:t>– установлены процедуры резервного копирования и восстановления персональных данных, модифицированных или уничтоженных вследствие несанкционированного доступа к ним;</w:t>
      </w:r>
    </w:p>
    <w:p w:rsidR="003C0AB4" w:rsidRPr="00A561C6" w:rsidRDefault="003C0AB4" w:rsidP="00AE7E5F">
      <w:pPr>
        <w:pStyle w:val="20"/>
        <w:shd w:val="clear" w:color="auto" w:fill="auto"/>
        <w:tabs>
          <w:tab w:val="left" w:pos="1327"/>
        </w:tabs>
        <w:spacing w:after="80" w:line="276" w:lineRule="auto"/>
        <w:ind w:firstLine="284"/>
        <w:jc w:val="both"/>
        <w:rPr>
          <w:rFonts w:ascii="Book Antiqua" w:hAnsi="Book Antiqua"/>
          <w:sz w:val="18"/>
          <w:szCs w:val="18"/>
        </w:rPr>
      </w:pPr>
      <w:r w:rsidRPr="00A561C6">
        <w:rPr>
          <w:rFonts w:ascii="Book Antiqua" w:hAnsi="Book Antiqua"/>
          <w:sz w:val="18"/>
          <w:szCs w:val="18"/>
        </w:rPr>
        <w:t>– установлены правила доступа к персональным данным, обрабатываемым в информационной системе персональных данных, а также обеспечена регистрация и учет всех действий, совершаемых с персональными данными в информационной системе персональных данных;</w:t>
      </w:r>
    </w:p>
    <w:p w:rsidR="003C0AB4" w:rsidRPr="00A561C6" w:rsidRDefault="003C0AB4" w:rsidP="00AE7E5F">
      <w:pPr>
        <w:pStyle w:val="20"/>
        <w:shd w:val="clear" w:color="auto" w:fill="auto"/>
        <w:tabs>
          <w:tab w:val="left" w:pos="1330"/>
        </w:tabs>
        <w:spacing w:after="80" w:line="276" w:lineRule="auto"/>
        <w:ind w:firstLine="284"/>
        <w:jc w:val="both"/>
        <w:rPr>
          <w:rFonts w:ascii="Book Antiqua" w:hAnsi="Book Antiqua"/>
          <w:sz w:val="18"/>
          <w:szCs w:val="18"/>
        </w:rPr>
      </w:pPr>
      <w:r w:rsidRPr="00A561C6">
        <w:rPr>
          <w:rFonts w:ascii="Book Antiqua" w:hAnsi="Book Antiqua"/>
          <w:sz w:val="18"/>
          <w:szCs w:val="18"/>
        </w:rPr>
        <w:t xml:space="preserve">– проводится </w:t>
      </w:r>
      <w:proofErr w:type="gramStart"/>
      <w:r w:rsidRPr="00A561C6">
        <w:rPr>
          <w:rFonts w:ascii="Book Antiqua" w:hAnsi="Book Antiqua"/>
          <w:sz w:val="18"/>
          <w:szCs w:val="18"/>
        </w:rPr>
        <w:t>контроль за</w:t>
      </w:r>
      <w:proofErr w:type="gramEnd"/>
      <w:r w:rsidRPr="00A561C6">
        <w:rPr>
          <w:rFonts w:ascii="Book Antiqua" w:hAnsi="Book Antiqua"/>
          <w:sz w:val="18"/>
          <w:szCs w:val="18"/>
        </w:rPr>
        <w:t xml:space="preserve"> принимаемыми мерами по обеспечению безопасности персональных данных и уровнем защищенности информационных систем персональных данных;</w:t>
      </w:r>
    </w:p>
    <w:p w:rsidR="008C3CB7" w:rsidRPr="00BE38EA" w:rsidRDefault="003C0AB4" w:rsidP="00AE7E5F">
      <w:pPr>
        <w:pStyle w:val="20"/>
        <w:shd w:val="clear" w:color="auto" w:fill="auto"/>
        <w:tabs>
          <w:tab w:val="left" w:pos="1330"/>
        </w:tabs>
        <w:spacing w:after="80" w:line="276" w:lineRule="auto"/>
        <w:ind w:firstLine="284"/>
        <w:jc w:val="both"/>
        <w:rPr>
          <w:rFonts w:ascii="Book Antiqua" w:hAnsi="Book Antiqua"/>
          <w:sz w:val="18"/>
          <w:szCs w:val="18"/>
        </w:rPr>
      </w:pPr>
      <w:r w:rsidRPr="00A561C6">
        <w:rPr>
          <w:rFonts w:ascii="Book Antiqua" w:hAnsi="Book Antiqua"/>
          <w:sz w:val="18"/>
          <w:szCs w:val="18"/>
        </w:rPr>
        <w:t>– выполняются организационные и технические меры для защиты от</w:t>
      </w:r>
      <w:r w:rsidR="008C3CB7" w:rsidRPr="00A561C6">
        <w:rPr>
          <w:rFonts w:ascii="Book Antiqua" w:hAnsi="Book Antiqua"/>
          <w:sz w:val="18"/>
          <w:szCs w:val="18"/>
        </w:rPr>
        <w:t xml:space="preserve"> </w:t>
      </w:r>
      <w:r w:rsidRPr="00A561C6">
        <w:rPr>
          <w:rFonts w:ascii="Book Antiqua" w:hAnsi="Book Antiqua"/>
          <w:sz w:val="18"/>
          <w:szCs w:val="18"/>
        </w:rPr>
        <w:t>неправомерного или случайного</w:t>
      </w:r>
      <w:r w:rsidRPr="00BE38EA">
        <w:rPr>
          <w:rFonts w:ascii="Book Antiqua" w:hAnsi="Book Antiqua"/>
          <w:sz w:val="18"/>
          <w:szCs w:val="18"/>
        </w:rPr>
        <w:t xml:space="preserve"> доступа, уничтожения, изменения, блокирования, копирования, распространен</w:t>
      </w:r>
      <w:r w:rsidR="00735B9E" w:rsidRPr="00BE38EA">
        <w:rPr>
          <w:rFonts w:ascii="Book Antiqua" w:hAnsi="Book Antiqua"/>
          <w:sz w:val="18"/>
          <w:szCs w:val="18"/>
        </w:rPr>
        <w:t xml:space="preserve">ия персональных данных, в т.ч.: </w:t>
      </w:r>
      <w:r w:rsidRPr="00BE38EA">
        <w:rPr>
          <w:rFonts w:ascii="Book Antiqua" w:hAnsi="Book Antiqua"/>
          <w:sz w:val="18"/>
          <w:szCs w:val="18"/>
        </w:rPr>
        <w:t>реализована разрешительная система допуска пользователей</w:t>
      </w:r>
      <w:r w:rsidR="008C3CB7" w:rsidRPr="00BE38EA">
        <w:rPr>
          <w:rFonts w:ascii="Book Antiqua" w:hAnsi="Book Antiqua"/>
          <w:sz w:val="18"/>
          <w:szCs w:val="18"/>
        </w:rPr>
        <w:t xml:space="preserve"> </w:t>
      </w:r>
      <w:r w:rsidRPr="00BE38EA">
        <w:rPr>
          <w:rFonts w:ascii="Book Antiqua" w:hAnsi="Book Antiqua"/>
          <w:sz w:val="18"/>
          <w:szCs w:val="18"/>
        </w:rPr>
        <w:t xml:space="preserve">(обслуживающего персонала) к информационным ресурсам, информационной системе и связанным с ее использованием работам, документам; </w:t>
      </w:r>
      <w:proofErr w:type="gramStart"/>
      <w:r w:rsidRPr="00BE38EA">
        <w:rPr>
          <w:rFonts w:ascii="Book Antiqua" w:hAnsi="Book Antiqua"/>
          <w:sz w:val="18"/>
          <w:szCs w:val="18"/>
        </w:rPr>
        <w:t>ограничен доступ пользователей в помещения, где размещены технические средства, позволяющие осуществлять обработку персональных данных, а также хранятся носители информации; разграничен доступ пользователей и обслуживающего персонала к информационным ресурсам, программным средствам обработки (передачи) и защиты информации; осуществляется регистрация действий пользователей и обслуживающего персонала, осуществляется контроль несанкционированного доступа и действий пользователей, обслуживающего персонала</w:t>
      </w:r>
      <w:r w:rsidR="008C3CB7" w:rsidRPr="00BE38EA">
        <w:rPr>
          <w:rFonts w:ascii="Book Antiqua" w:hAnsi="Book Antiqua"/>
          <w:sz w:val="18"/>
          <w:szCs w:val="18"/>
        </w:rPr>
        <w:t xml:space="preserve"> </w:t>
      </w:r>
      <w:r w:rsidRPr="00BE38EA">
        <w:rPr>
          <w:rFonts w:ascii="Book Antiqua" w:hAnsi="Book Antiqua"/>
          <w:sz w:val="18"/>
          <w:szCs w:val="18"/>
        </w:rPr>
        <w:t>и посторонних лиц;</w:t>
      </w:r>
      <w:proofErr w:type="gramEnd"/>
      <w:r w:rsidRPr="00BE38EA">
        <w:rPr>
          <w:rFonts w:ascii="Book Antiqua" w:hAnsi="Book Antiqua"/>
          <w:sz w:val="18"/>
          <w:szCs w:val="18"/>
        </w:rPr>
        <w:t xml:space="preserve"> </w:t>
      </w:r>
      <w:proofErr w:type="gramStart"/>
      <w:r w:rsidRPr="00BE38EA">
        <w:rPr>
          <w:rFonts w:ascii="Book Antiqua" w:hAnsi="Book Antiqua"/>
          <w:sz w:val="18"/>
          <w:szCs w:val="18"/>
        </w:rPr>
        <w:t>выполняется резервирование технических средств, дублирование массивов и носителей информации; использо</w:t>
      </w:r>
      <w:r w:rsidR="00A561C6">
        <w:rPr>
          <w:rFonts w:ascii="Book Antiqua" w:hAnsi="Book Antiqua"/>
          <w:sz w:val="18"/>
          <w:szCs w:val="18"/>
        </w:rPr>
        <w:t>вание средств защиты информации</w:t>
      </w:r>
      <w:r w:rsidRPr="00BE38EA">
        <w:rPr>
          <w:rFonts w:ascii="Book Antiqua" w:hAnsi="Book Antiqua"/>
          <w:sz w:val="18"/>
          <w:szCs w:val="18"/>
        </w:rPr>
        <w:t>; технические средства, позволяющие осуществлять обработку персональных данных, размещаются в пределах охраняемой территории; организована физическая защита помещений и собственно технических средств, позволяющих осуществлять обработку персональных данных; ведутся работы по предотвращению внедрения в информационные системы вредоносных программ (программ-вирусов) и программных закладок;</w:t>
      </w:r>
      <w:proofErr w:type="gramEnd"/>
      <w:r w:rsidRPr="00BE38EA">
        <w:rPr>
          <w:rFonts w:ascii="Book Antiqua" w:hAnsi="Book Antiqua"/>
          <w:sz w:val="18"/>
          <w:szCs w:val="18"/>
        </w:rPr>
        <w:t xml:space="preserve"> при работе в информационных сетях безопасность информации обеспечивается средствами межсетевого экранирования, созданием демилитаризованных зон, виртуальных частных сетей, защищенных каналов связи, применением защищенных протоколов передачи информации и программно-аппаратных средств шифрования информации, прошедших в установленном порядке процедуры оценки соответствия.</w:t>
      </w:r>
      <w:bookmarkStart w:id="10" w:name="bookmark17"/>
      <w:bookmarkStart w:id="11" w:name="bookmark18"/>
    </w:p>
    <w:p w:rsidR="008C3CB7" w:rsidRPr="00BE38EA" w:rsidRDefault="00D74420" w:rsidP="00AE7E5F">
      <w:pPr>
        <w:pStyle w:val="20"/>
        <w:shd w:val="clear" w:color="auto" w:fill="auto"/>
        <w:tabs>
          <w:tab w:val="left" w:pos="1330"/>
        </w:tabs>
        <w:spacing w:after="80" w:line="276" w:lineRule="auto"/>
        <w:ind w:firstLine="284"/>
        <w:jc w:val="both"/>
        <w:rPr>
          <w:rFonts w:ascii="Book Antiqua" w:hAnsi="Book Antiqua"/>
          <w:b/>
          <w:sz w:val="18"/>
          <w:szCs w:val="18"/>
        </w:rPr>
      </w:pPr>
      <w:r w:rsidRPr="00BE38EA">
        <w:rPr>
          <w:rFonts w:ascii="Book Antiqua" w:hAnsi="Book Antiqua"/>
          <w:b/>
          <w:sz w:val="18"/>
          <w:szCs w:val="18"/>
        </w:rPr>
        <w:t>10. </w:t>
      </w:r>
      <w:r w:rsidR="008C3CB7" w:rsidRPr="00BE38EA">
        <w:rPr>
          <w:rFonts w:ascii="Book Antiqua" w:hAnsi="Book Antiqua"/>
          <w:b/>
          <w:sz w:val="18"/>
          <w:szCs w:val="18"/>
        </w:rPr>
        <w:t xml:space="preserve">Ответственность и </w:t>
      </w:r>
      <w:proofErr w:type="gramStart"/>
      <w:r w:rsidR="008C3CB7" w:rsidRPr="00BE38EA">
        <w:rPr>
          <w:rFonts w:ascii="Book Antiqua" w:hAnsi="Book Antiqua"/>
          <w:b/>
          <w:sz w:val="18"/>
          <w:szCs w:val="18"/>
        </w:rPr>
        <w:t>контроль за</w:t>
      </w:r>
      <w:proofErr w:type="gramEnd"/>
      <w:r w:rsidR="008C3CB7" w:rsidRPr="00BE38EA">
        <w:rPr>
          <w:rFonts w:ascii="Book Antiqua" w:hAnsi="Book Antiqua"/>
          <w:b/>
          <w:sz w:val="18"/>
          <w:szCs w:val="18"/>
        </w:rPr>
        <w:t xml:space="preserve"> соблюдением требований настоящей политики и законодательства в области персональных данных</w:t>
      </w:r>
      <w:bookmarkEnd w:id="10"/>
      <w:bookmarkEnd w:id="11"/>
    </w:p>
    <w:p w:rsidR="006922BF" w:rsidRDefault="008C3CB7" w:rsidP="00AE7E5F">
      <w:pPr>
        <w:pStyle w:val="20"/>
        <w:shd w:val="clear" w:color="auto" w:fill="auto"/>
        <w:spacing w:after="80" w:line="276" w:lineRule="auto"/>
        <w:ind w:firstLine="284"/>
        <w:jc w:val="both"/>
        <w:rPr>
          <w:rFonts w:ascii="Book Antiqua" w:hAnsi="Book Antiqua"/>
          <w:sz w:val="18"/>
          <w:szCs w:val="18"/>
        </w:rPr>
      </w:pPr>
      <w:r w:rsidRPr="00BE38EA">
        <w:rPr>
          <w:rFonts w:ascii="Book Antiqua" w:hAnsi="Book Antiqua"/>
          <w:sz w:val="18"/>
          <w:szCs w:val="18"/>
        </w:rPr>
        <w:lastRenderedPageBreak/>
        <w:t xml:space="preserve">Ответственным за соблюдением требований законодательства в области персональных данных и настоящей политики является </w:t>
      </w:r>
      <w:r w:rsidR="00FD230A">
        <w:rPr>
          <w:rFonts w:ascii="Book Antiqua" w:hAnsi="Book Antiqua"/>
          <w:sz w:val="18"/>
          <w:szCs w:val="18"/>
        </w:rPr>
        <w:t xml:space="preserve">директор Компании – </w:t>
      </w:r>
      <w:proofErr w:type="spellStart"/>
      <w:r w:rsidR="00FD230A">
        <w:rPr>
          <w:rFonts w:ascii="Book Antiqua" w:hAnsi="Book Antiqua"/>
          <w:sz w:val="18"/>
          <w:szCs w:val="18"/>
        </w:rPr>
        <w:t>Душин</w:t>
      </w:r>
      <w:proofErr w:type="spellEnd"/>
      <w:r w:rsidR="00FD230A">
        <w:rPr>
          <w:rFonts w:ascii="Book Antiqua" w:hAnsi="Book Antiqua"/>
          <w:sz w:val="18"/>
          <w:szCs w:val="18"/>
        </w:rPr>
        <w:t xml:space="preserve"> Павел Валерьевич</w:t>
      </w:r>
      <w:r w:rsidRPr="00BE38EA">
        <w:rPr>
          <w:rFonts w:ascii="Book Antiqua" w:hAnsi="Book Antiqua"/>
          <w:sz w:val="18"/>
          <w:szCs w:val="18"/>
        </w:rPr>
        <w:t>.</w:t>
      </w:r>
    </w:p>
    <w:p w:rsidR="008C3CB7" w:rsidRPr="00BE38EA" w:rsidRDefault="008C3CB7" w:rsidP="00AE7E5F">
      <w:pPr>
        <w:pStyle w:val="20"/>
        <w:shd w:val="clear" w:color="auto" w:fill="auto"/>
        <w:spacing w:after="80" w:line="276" w:lineRule="auto"/>
        <w:ind w:firstLine="284"/>
        <w:jc w:val="both"/>
        <w:rPr>
          <w:rFonts w:ascii="Book Antiqua" w:hAnsi="Book Antiqua"/>
          <w:sz w:val="18"/>
          <w:szCs w:val="18"/>
        </w:rPr>
      </w:pPr>
      <w:r w:rsidRPr="00BE38EA">
        <w:rPr>
          <w:rFonts w:ascii="Book Antiqua" w:hAnsi="Book Antiqua"/>
          <w:sz w:val="18"/>
          <w:szCs w:val="18"/>
        </w:rPr>
        <w:t>Лицо, ответственное за организацию и обеспечение безопасности персональных данных в рамках выполнения положений настоящей политики и законных актов Российской Федерации в области персональных данных уполномочено:</w:t>
      </w:r>
    </w:p>
    <w:p w:rsidR="008C3CB7" w:rsidRPr="00BE38EA" w:rsidRDefault="008C3CB7" w:rsidP="00AE7E5F">
      <w:pPr>
        <w:pStyle w:val="20"/>
        <w:shd w:val="clear" w:color="auto" w:fill="auto"/>
        <w:tabs>
          <w:tab w:val="left" w:pos="768"/>
        </w:tabs>
        <w:spacing w:after="80" w:line="276" w:lineRule="auto"/>
        <w:ind w:firstLine="284"/>
        <w:jc w:val="both"/>
        <w:rPr>
          <w:rFonts w:ascii="Book Antiqua" w:hAnsi="Book Antiqua"/>
          <w:sz w:val="18"/>
          <w:szCs w:val="18"/>
        </w:rPr>
      </w:pPr>
      <w:r w:rsidRPr="00BE38EA">
        <w:rPr>
          <w:rFonts w:ascii="Book Antiqua" w:hAnsi="Book Antiqua"/>
          <w:sz w:val="18"/>
          <w:szCs w:val="18"/>
        </w:rPr>
        <w:t>– определять угрозы безопасности персональных данных при их обработке в информационных системах персональных данных;</w:t>
      </w:r>
    </w:p>
    <w:p w:rsidR="008C3CB7" w:rsidRPr="00BE38EA" w:rsidRDefault="008C3CB7" w:rsidP="00AE7E5F">
      <w:pPr>
        <w:pStyle w:val="20"/>
        <w:shd w:val="clear" w:color="auto" w:fill="auto"/>
        <w:tabs>
          <w:tab w:val="left" w:pos="768"/>
        </w:tabs>
        <w:spacing w:after="80" w:line="276" w:lineRule="auto"/>
        <w:ind w:firstLine="284"/>
        <w:jc w:val="both"/>
        <w:rPr>
          <w:rFonts w:ascii="Book Antiqua" w:hAnsi="Book Antiqua"/>
          <w:sz w:val="18"/>
          <w:szCs w:val="18"/>
        </w:rPr>
      </w:pPr>
      <w:r w:rsidRPr="00BE38EA">
        <w:rPr>
          <w:rFonts w:ascii="Book Antiqua" w:hAnsi="Book Antiqua"/>
          <w:sz w:val="18"/>
          <w:szCs w:val="18"/>
        </w:rPr>
        <w:t>– планировать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противодействия угрозам безопасности персональных данных и выполнения требований к защите персональных данных;</w:t>
      </w:r>
    </w:p>
    <w:p w:rsidR="008C3CB7" w:rsidRPr="0050686C" w:rsidRDefault="008C3CB7" w:rsidP="00AE7E5F">
      <w:pPr>
        <w:pStyle w:val="20"/>
        <w:shd w:val="clear" w:color="auto" w:fill="auto"/>
        <w:tabs>
          <w:tab w:val="left" w:pos="748"/>
        </w:tabs>
        <w:spacing w:after="80" w:line="276" w:lineRule="auto"/>
        <w:ind w:firstLine="284"/>
        <w:jc w:val="both"/>
        <w:rPr>
          <w:rFonts w:ascii="Book Antiqua" w:hAnsi="Book Antiqua"/>
          <w:sz w:val="18"/>
          <w:szCs w:val="18"/>
        </w:rPr>
      </w:pPr>
      <w:r w:rsidRPr="00BE38EA">
        <w:rPr>
          <w:rFonts w:ascii="Book Antiqua" w:hAnsi="Book Antiqua"/>
          <w:sz w:val="18"/>
          <w:szCs w:val="18"/>
        </w:rPr>
        <w:t>– организовывать контроль и/или аудит соответствия принятых мер защиты при обработке персональных данных Федеральному закону от 27.07.2006 №152-ФЗ «О персональных данных», нормативным</w:t>
      </w:r>
      <w:r w:rsidRPr="0050686C">
        <w:rPr>
          <w:rFonts w:ascii="Book Antiqua" w:hAnsi="Book Antiqua"/>
          <w:sz w:val="18"/>
          <w:szCs w:val="18"/>
        </w:rPr>
        <w:t xml:space="preserve"> правовым актам, требованиям нормативных актов к защите персональных данных, локальным актам;</w:t>
      </w:r>
    </w:p>
    <w:p w:rsidR="008C3CB7" w:rsidRPr="0050686C" w:rsidRDefault="008C3CB7"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оценивать эффективность принимаемых мер по обеспечению безопасности персональных данных до ввода в эксплуатацию информационной системы персональных данных и организовывать мониторинг уровня защищенности персональных данных при эксплуатации информационной системы персональных данных;</w:t>
      </w:r>
    </w:p>
    <w:p w:rsidR="008C3CB7" w:rsidRPr="0050686C" w:rsidRDefault="008C3CB7"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проводить анализ по фактам нарушения положений настоящей политики;</w:t>
      </w:r>
    </w:p>
    <w:p w:rsidR="008C3CB7" w:rsidRPr="0050686C" w:rsidRDefault="008C3CB7"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разрабатывать и принимать соответствующие меры на поддержание необходимого уровня защищенности персональных данных;</w:t>
      </w:r>
    </w:p>
    <w:p w:rsidR="008C3CB7" w:rsidRPr="0050686C" w:rsidRDefault="008C3CB7"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Pr="0050686C">
        <w:rPr>
          <w:rFonts w:ascii="Book Antiqua" w:hAnsi="Book Antiqua"/>
          <w:sz w:val="18"/>
          <w:szCs w:val="18"/>
        </w:rPr>
        <w:t>организовывать прием и обработку обращений и запросов регулирующих органов РФ, субъектов персональных данных или их представителей.</w:t>
      </w:r>
    </w:p>
    <w:p w:rsidR="008C3CB7" w:rsidRDefault="008C3CB7" w:rsidP="00AE7E5F">
      <w:pPr>
        <w:pStyle w:val="20"/>
        <w:shd w:val="clear" w:color="auto" w:fill="auto"/>
        <w:spacing w:after="80" w:line="276" w:lineRule="auto"/>
        <w:ind w:firstLine="284"/>
        <w:jc w:val="both"/>
        <w:rPr>
          <w:rFonts w:ascii="Book Antiqua" w:hAnsi="Book Antiqua"/>
          <w:sz w:val="18"/>
          <w:szCs w:val="18"/>
        </w:rPr>
      </w:pPr>
      <w:bookmarkStart w:id="12" w:name="bookmark19"/>
      <w:r w:rsidRPr="0050686C">
        <w:rPr>
          <w:rFonts w:ascii="Book Antiqua" w:hAnsi="Book Antiqua"/>
          <w:sz w:val="18"/>
          <w:szCs w:val="18"/>
        </w:rPr>
        <w:t>Лица, виновные в нарушении норм действующего законодательства Российской Федерации в области персональных данных могут быть привлечены к дисциплинарной, административной, гражданской и уголовной ответственности в порядке, установленном действующим законодательством Российской Федерации.</w:t>
      </w:r>
      <w:bookmarkStart w:id="13" w:name="bookmark20"/>
      <w:bookmarkEnd w:id="12"/>
    </w:p>
    <w:p w:rsidR="00BE38EA" w:rsidRDefault="00BE38EA" w:rsidP="00AE7E5F">
      <w:pPr>
        <w:pStyle w:val="20"/>
        <w:shd w:val="clear" w:color="auto" w:fill="auto"/>
        <w:spacing w:after="80" w:line="276" w:lineRule="auto"/>
        <w:ind w:firstLine="284"/>
        <w:jc w:val="both"/>
        <w:rPr>
          <w:rFonts w:ascii="Book Antiqua" w:hAnsi="Book Antiqua"/>
          <w:b/>
          <w:sz w:val="18"/>
          <w:szCs w:val="18"/>
        </w:rPr>
      </w:pPr>
    </w:p>
    <w:p w:rsidR="008C3CB7" w:rsidRPr="008C3CB7" w:rsidRDefault="00D74420" w:rsidP="00AE7E5F">
      <w:pPr>
        <w:pStyle w:val="20"/>
        <w:shd w:val="clear" w:color="auto" w:fill="auto"/>
        <w:spacing w:after="80" w:line="276" w:lineRule="auto"/>
        <w:ind w:firstLine="284"/>
        <w:jc w:val="both"/>
        <w:rPr>
          <w:rFonts w:ascii="Book Antiqua" w:hAnsi="Book Antiqua"/>
          <w:b/>
          <w:sz w:val="18"/>
          <w:szCs w:val="18"/>
        </w:rPr>
      </w:pPr>
      <w:r>
        <w:rPr>
          <w:rFonts w:ascii="Book Antiqua" w:hAnsi="Book Antiqua"/>
          <w:b/>
          <w:sz w:val="18"/>
          <w:szCs w:val="18"/>
        </w:rPr>
        <w:t>11. </w:t>
      </w:r>
      <w:r w:rsidR="008C3CB7" w:rsidRPr="008C3CB7">
        <w:rPr>
          <w:rFonts w:ascii="Book Antiqua" w:hAnsi="Book Antiqua"/>
          <w:b/>
          <w:sz w:val="18"/>
          <w:szCs w:val="18"/>
        </w:rPr>
        <w:t>Права субъектов персональных данных</w:t>
      </w:r>
      <w:bookmarkEnd w:id="13"/>
    </w:p>
    <w:p w:rsidR="008C3CB7" w:rsidRPr="0050686C" w:rsidRDefault="008C3CB7"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 xml:space="preserve">Субъект персональных данных имеет право на получение информации об обработке его персональных данных в </w:t>
      </w:r>
      <w:r w:rsidR="00163204">
        <w:rPr>
          <w:rFonts w:ascii="Book Antiqua" w:hAnsi="Book Antiqua"/>
          <w:sz w:val="18"/>
          <w:szCs w:val="18"/>
        </w:rPr>
        <w:t>Компании</w:t>
      </w:r>
      <w:r w:rsidRPr="0050686C">
        <w:rPr>
          <w:rFonts w:ascii="Book Antiqua" w:hAnsi="Book Antiqua"/>
          <w:sz w:val="18"/>
          <w:szCs w:val="18"/>
        </w:rPr>
        <w:t>, в том числе:</w:t>
      </w:r>
    </w:p>
    <w:p w:rsidR="008C3CB7" w:rsidRPr="0050686C" w:rsidRDefault="00163204"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подтверждение факта обработки персональных данных;</w:t>
      </w:r>
    </w:p>
    <w:p w:rsidR="008C3CB7" w:rsidRPr="0050686C" w:rsidRDefault="00163204"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правовое основание, цели и сроки обработки персональных данных;</w:t>
      </w:r>
    </w:p>
    <w:p w:rsidR="008C3CB7" w:rsidRPr="0050686C" w:rsidRDefault="00163204"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способы обработки персональных данных;</w:t>
      </w:r>
    </w:p>
    <w:p w:rsidR="008C3CB7" w:rsidRPr="0050686C" w:rsidRDefault="00163204"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иные сведения, предусмотренные законодательством Российской Федерации.</w:t>
      </w:r>
    </w:p>
    <w:p w:rsidR="008C3CB7" w:rsidRPr="0050686C" w:rsidRDefault="008C3CB7"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Право субъекта персональных данных на доступ к его персональным данным</w:t>
      </w:r>
      <w:r w:rsidR="00163204">
        <w:rPr>
          <w:rFonts w:ascii="Book Antiqua" w:hAnsi="Book Antiqua"/>
          <w:sz w:val="18"/>
          <w:szCs w:val="18"/>
        </w:rPr>
        <w:t xml:space="preserve"> </w:t>
      </w:r>
      <w:r w:rsidRPr="0050686C">
        <w:rPr>
          <w:rFonts w:ascii="Book Antiqua" w:hAnsi="Book Antiqua"/>
          <w:sz w:val="18"/>
          <w:szCs w:val="18"/>
        </w:rPr>
        <w:t>может быть ограничено:</w:t>
      </w:r>
    </w:p>
    <w:p w:rsidR="008C3CB7" w:rsidRPr="0050686C" w:rsidRDefault="00163204"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если обработка персональных данных, включая те, что получены в результате оперативно-розыскной, контрразведывательной деятельности, выполняется в целях укрепления обороны страны, обеспечения безопасности государства и охраны правопорядка;</w:t>
      </w:r>
    </w:p>
    <w:p w:rsidR="008C3CB7" w:rsidRPr="0050686C" w:rsidRDefault="00163204"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если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8C3CB7" w:rsidRPr="0050686C" w:rsidRDefault="00163204"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если доступ субъекта персональных данных нарушает права и законные интересы третьих лиц;</w:t>
      </w:r>
    </w:p>
    <w:p w:rsidR="008C3CB7" w:rsidRPr="0050686C" w:rsidRDefault="00163204" w:rsidP="00AE7E5F">
      <w:pPr>
        <w:pStyle w:val="20"/>
        <w:shd w:val="clear" w:color="auto" w:fill="auto"/>
        <w:tabs>
          <w:tab w:val="left" w:pos="748"/>
        </w:tabs>
        <w:spacing w:after="80" w:line="276" w:lineRule="auto"/>
        <w:ind w:firstLine="284"/>
        <w:jc w:val="both"/>
        <w:rPr>
          <w:rFonts w:ascii="Book Antiqua" w:hAnsi="Book Antiqua"/>
          <w:sz w:val="18"/>
          <w:szCs w:val="18"/>
        </w:rPr>
      </w:pPr>
      <w:proofErr w:type="gramStart"/>
      <w:r>
        <w:rPr>
          <w:rFonts w:ascii="Book Antiqua" w:hAnsi="Book Antiqua"/>
          <w:sz w:val="18"/>
          <w:szCs w:val="18"/>
        </w:rPr>
        <w:t>– </w:t>
      </w:r>
      <w:r w:rsidR="008C3CB7" w:rsidRPr="0050686C">
        <w:rPr>
          <w:rFonts w:ascii="Book Antiqua" w:hAnsi="Book Antiqua"/>
          <w:sz w:val="18"/>
          <w:szCs w:val="18"/>
        </w:rPr>
        <w:t>при условии, что обработка персональных данных производится органами, осуществляющими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когда допускается ознакомление подозреваемого или обвиняемого с такими персональными данными;</w:t>
      </w:r>
      <w:proofErr w:type="gramEnd"/>
    </w:p>
    <w:p w:rsidR="008C3CB7" w:rsidRPr="0050686C" w:rsidRDefault="00163204" w:rsidP="00AE7E5F">
      <w:pPr>
        <w:pStyle w:val="20"/>
        <w:shd w:val="clear" w:color="auto" w:fill="auto"/>
        <w:tabs>
          <w:tab w:val="left" w:pos="748"/>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если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C3CB7" w:rsidRPr="0050686C" w:rsidRDefault="008C3CB7"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lastRenderedPageBreak/>
        <w:t xml:space="preserve">Субъект персональных данных имеет право </w:t>
      </w:r>
      <w:proofErr w:type="gramStart"/>
      <w:r w:rsidRPr="0050686C">
        <w:rPr>
          <w:rFonts w:ascii="Book Antiqua" w:hAnsi="Book Antiqua"/>
          <w:sz w:val="18"/>
          <w:szCs w:val="18"/>
        </w:rPr>
        <w:t>на</w:t>
      </w:r>
      <w:proofErr w:type="gramEnd"/>
      <w:r w:rsidRPr="0050686C">
        <w:rPr>
          <w:rFonts w:ascii="Book Antiqua" w:hAnsi="Book Antiqua"/>
          <w:sz w:val="18"/>
          <w:szCs w:val="18"/>
        </w:rPr>
        <w:t>:</w:t>
      </w:r>
    </w:p>
    <w:p w:rsidR="008C3CB7" w:rsidRPr="0050686C" w:rsidRDefault="00163204"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уточнение своих персональных данных, их блокирование или уничтожение,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8C3CB7" w:rsidRPr="0050686C" w:rsidRDefault="00163204"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отзыв согласия на обработку персональных данных;</w:t>
      </w:r>
    </w:p>
    <w:p w:rsidR="008C3CB7" w:rsidRPr="0050686C" w:rsidRDefault="00163204" w:rsidP="00AE7E5F">
      <w:pPr>
        <w:pStyle w:val="20"/>
        <w:shd w:val="clear" w:color="auto" w:fill="auto"/>
        <w:tabs>
          <w:tab w:val="left" w:pos="744"/>
        </w:tabs>
        <w:spacing w:after="80" w:line="276" w:lineRule="auto"/>
        <w:ind w:firstLine="284"/>
        <w:jc w:val="both"/>
        <w:rPr>
          <w:rFonts w:ascii="Book Antiqua" w:hAnsi="Book Antiqua"/>
          <w:sz w:val="18"/>
          <w:szCs w:val="18"/>
        </w:rPr>
      </w:pPr>
      <w:r>
        <w:rPr>
          <w:rFonts w:ascii="Book Antiqua" w:hAnsi="Book Antiqua"/>
          <w:sz w:val="18"/>
          <w:szCs w:val="18"/>
        </w:rPr>
        <w:t>– </w:t>
      </w:r>
      <w:r w:rsidR="008C3CB7" w:rsidRPr="0050686C">
        <w:rPr>
          <w:rFonts w:ascii="Book Antiqua" w:hAnsi="Book Antiqua"/>
          <w:sz w:val="18"/>
          <w:szCs w:val="18"/>
        </w:rPr>
        <w:t>осуществление иных прав, предусмотренных законодательством Российской Федерации в области персональных данных.</w:t>
      </w:r>
    </w:p>
    <w:p w:rsidR="008C3CB7" w:rsidRDefault="008C3CB7" w:rsidP="00AE7E5F">
      <w:pPr>
        <w:pStyle w:val="20"/>
        <w:shd w:val="clear" w:color="auto" w:fill="auto"/>
        <w:spacing w:after="80" w:line="276" w:lineRule="auto"/>
        <w:ind w:firstLine="284"/>
        <w:jc w:val="both"/>
        <w:rPr>
          <w:rFonts w:ascii="Book Antiqua" w:hAnsi="Book Antiqua"/>
          <w:sz w:val="18"/>
          <w:szCs w:val="18"/>
        </w:rPr>
      </w:pPr>
      <w:proofErr w:type="gramStart"/>
      <w:r w:rsidRPr="0050686C">
        <w:rPr>
          <w:rFonts w:ascii="Book Antiqua" w:hAnsi="Book Antiqua"/>
          <w:sz w:val="18"/>
          <w:szCs w:val="18"/>
        </w:rPr>
        <w:t xml:space="preserve">В случае отзыва субъектом персональных данных согласия на обработку персональных данных, </w:t>
      </w:r>
      <w:r w:rsidR="00163204">
        <w:rPr>
          <w:rFonts w:ascii="Book Antiqua" w:hAnsi="Book Antiqua"/>
          <w:sz w:val="18"/>
          <w:szCs w:val="18"/>
        </w:rPr>
        <w:t>Компания</w:t>
      </w:r>
      <w:r w:rsidRPr="0050686C">
        <w:rPr>
          <w:rFonts w:ascii="Book Antiqua" w:hAnsi="Book Antiqua"/>
          <w:sz w:val="18"/>
          <w:szCs w:val="18"/>
        </w:rPr>
        <w:t xml:space="preserve">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 персональных данных» №152-ФЗ от 27 июля 2006 г.</w:t>
      </w:r>
      <w:proofErr w:type="gramEnd"/>
    </w:p>
    <w:p w:rsidR="00B73828" w:rsidRPr="00F52595" w:rsidRDefault="00B73828" w:rsidP="00AE7E5F">
      <w:pPr>
        <w:pStyle w:val="20"/>
        <w:shd w:val="clear" w:color="auto" w:fill="auto"/>
        <w:spacing w:after="80" w:line="276" w:lineRule="auto"/>
        <w:ind w:firstLine="284"/>
        <w:jc w:val="both"/>
        <w:rPr>
          <w:rFonts w:ascii="Book Antiqua" w:hAnsi="Book Antiqua"/>
          <w:sz w:val="18"/>
          <w:szCs w:val="18"/>
        </w:rPr>
      </w:pPr>
      <w:r w:rsidRPr="005B24B7">
        <w:rPr>
          <w:rFonts w:ascii="Book Antiqua" w:hAnsi="Book Antiqua"/>
          <w:sz w:val="18"/>
          <w:szCs w:val="18"/>
        </w:rPr>
        <w:t xml:space="preserve">Отзыв </w:t>
      </w:r>
      <w:r w:rsidRPr="00545225">
        <w:rPr>
          <w:rFonts w:ascii="Book Antiqua" w:hAnsi="Book Antiqua"/>
          <w:sz w:val="18"/>
          <w:szCs w:val="18"/>
        </w:rPr>
        <w:t xml:space="preserve">субъектом персональных данных согласия на обработку персональных данных осуществляется путём направления им соответствующего сообщения на адрес электронной почты </w:t>
      </w:r>
      <w:hyperlink r:id="rId9" w:history="1">
        <w:r w:rsidR="005B24B7" w:rsidRPr="00545225">
          <w:rPr>
            <w:rStyle w:val="a3"/>
            <w:rFonts w:ascii="Book Antiqua" w:hAnsi="Book Antiqua"/>
            <w:sz w:val="18"/>
            <w:szCs w:val="18"/>
            <w:lang w:val="en-US"/>
          </w:rPr>
          <w:t>consultant</w:t>
        </w:r>
        <w:r w:rsidR="005B24B7" w:rsidRPr="00545225">
          <w:rPr>
            <w:rStyle w:val="a3"/>
            <w:rFonts w:ascii="Book Antiqua" w:hAnsi="Book Antiqua"/>
            <w:sz w:val="18"/>
            <w:szCs w:val="18"/>
          </w:rPr>
          <w:t>@</w:t>
        </w:r>
        <w:r w:rsidR="005B24B7" w:rsidRPr="00545225">
          <w:rPr>
            <w:rStyle w:val="a3"/>
            <w:rFonts w:ascii="Book Antiqua" w:hAnsi="Book Antiqua"/>
            <w:sz w:val="18"/>
            <w:szCs w:val="18"/>
            <w:lang w:val="en-US"/>
          </w:rPr>
          <w:t>era</w:t>
        </w:r>
        <w:r w:rsidR="005B24B7" w:rsidRPr="00545225">
          <w:rPr>
            <w:rStyle w:val="a3"/>
            <w:rFonts w:ascii="Book Antiqua" w:hAnsi="Book Antiqua"/>
            <w:sz w:val="18"/>
            <w:szCs w:val="18"/>
          </w:rPr>
          <w:t>-</w:t>
        </w:r>
        <w:r w:rsidR="005B24B7" w:rsidRPr="00545225">
          <w:rPr>
            <w:rStyle w:val="a3"/>
            <w:rFonts w:ascii="Book Antiqua" w:hAnsi="Book Antiqua"/>
            <w:sz w:val="18"/>
            <w:szCs w:val="18"/>
            <w:lang w:val="en-US"/>
          </w:rPr>
          <w:t>mebel</w:t>
        </w:r>
        <w:r w:rsidR="005B24B7" w:rsidRPr="00545225">
          <w:rPr>
            <w:rStyle w:val="a3"/>
            <w:rFonts w:ascii="Book Antiqua" w:hAnsi="Book Antiqua"/>
            <w:sz w:val="18"/>
            <w:szCs w:val="18"/>
          </w:rPr>
          <w:t>.</w:t>
        </w:r>
        <w:r w:rsidR="005B24B7" w:rsidRPr="00545225">
          <w:rPr>
            <w:rStyle w:val="a3"/>
            <w:rFonts w:ascii="Book Antiqua" w:hAnsi="Book Antiqua"/>
            <w:sz w:val="18"/>
            <w:szCs w:val="18"/>
            <w:lang w:val="en-US"/>
          </w:rPr>
          <w:t>com</w:t>
        </w:r>
      </w:hyperlink>
      <w:r w:rsidR="00545225" w:rsidRPr="00545225">
        <w:rPr>
          <w:rFonts w:ascii="Book Antiqua" w:hAnsi="Book Antiqua"/>
          <w:sz w:val="18"/>
          <w:szCs w:val="18"/>
        </w:rPr>
        <w:t xml:space="preserve"> или </w:t>
      </w:r>
      <w:hyperlink r:id="rId10" w:history="1">
        <w:r w:rsidR="00545225" w:rsidRPr="00545225">
          <w:rPr>
            <w:rStyle w:val="a3"/>
            <w:rFonts w:ascii="Book Antiqua" w:hAnsi="Book Antiqua"/>
            <w:sz w:val="18"/>
            <w:szCs w:val="18"/>
            <w:lang w:val="en-US"/>
          </w:rPr>
          <w:t>admin</w:t>
        </w:r>
        <w:r w:rsidR="00545225" w:rsidRPr="00545225">
          <w:rPr>
            <w:rStyle w:val="a3"/>
            <w:rFonts w:ascii="Book Antiqua" w:hAnsi="Book Antiqua"/>
            <w:sz w:val="18"/>
            <w:szCs w:val="18"/>
          </w:rPr>
          <w:t>@</w:t>
        </w:r>
        <w:r w:rsidR="00545225" w:rsidRPr="00545225">
          <w:rPr>
            <w:rStyle w:val="a3"/>
            <w:rFonts w:ascii="Book Antiqua" w:hAnsi="Book Antiqua"/>
            <w:sz w:val="18"/>
            <w:szCs w:val="18"/>
            <w:lang w:val="en-US"/>
          </w:rPr>
          <w:t>era</w:t>
        </w:r>
        <w:r w:rsidR="00545225" w:rsidRPr="00545225">
          <w:rPr>
            <w:rStyle w:val="a3"/>
            <w:rFonts w:ascii="Book Antiqua" w:hAnsi="Book Antiqua"/>
            <w:sz w:val="18"/>
            <w:szCs w:val="18"/>
          </w:rPr>
          <w:t>-</w:t>
        </w:r>
        <w:r w:rsidR="00545225" w:rsidRPr="00545225">
          <w:rPr>
            <w:rStyle w:val="a3"/>
            <w:rFonts w:ascii="Book Antiqua" w:hAnsi="Book Antiqua"/>
            <w:sz w:val="18"/>
            <w:szCs w:val="18"/>
            <w:lang w:val="en-US"/>
          </w:rPr>
          <w:t>mebel</w:t>
        </w:r>
        <w:r w:rsidR="00545225" w:rsidRPr="00545225">
          <w:rPr>
            <w:rStyle w:val="a3"/>
            <w:rFonts w:ascii="Book Antiqua" w:hAnsi="Book Antiqua"/>
            <w:sz w:val="18"/>
            <w:szCs w:val="18"/>
          </w:rPr>
          <w:t>.</w:t>
        </w:r>
        <w:r w:rsidR="00545225" w:rsidRPr="00545225">
          <w:rPr>
            <w:rStyle w:val="a3"/>
            <w:rFonts w:ascii="Book Antiqua" w:hAnsi="Book Antiqua"/>
            <w:sz w:val="18"/>
            <w:szCs w:val="18"/>
            <w:lang w:val="en-US"/>
          </w:rPr>
          <w:t>com</w:t>
        </w:r>
      </w:hyperlink>
      <w:r w:rsidR="00545225" w:rsidRPr="00545225">
        <w:rPr>
          <w:rFonts w:ascii="Book Antiqua" w:hAnsi="Book Antiqua"/>
          <w:sz w:val="18"/>
          <w:szCs w:val="18"/>
        </w:rPr>
        <w:t xml:space="preserve"> </w:t>
      </w:r>
      <w:r w:rsidRPr="00545225">
        <w:rPr>
          <w:rFonts w:ascii="Book Antiqua" w:hAnsi="Book Antiqua"/>
          <w:sz w:val="18"/>
          <w:szCs w:val="18"/>
        </w:rPr>
        <w:t>с адреса электронной почты субъекта персональных данных, указанного им при регистрации на Сайте или заполнении формы Заказа. Сообщение об отзыве согласия на обработку персональных данных должно быть недвусмысленным и позволяющим определённо установить действительную волю</w:t>
      </w:r>
      <w:r w:rsidR="00550D3F" w:rsidRPr="00545225">
        <w:rPr>
          <w:rFonts w:ascii="Book Antiqua" w:hAnsi="Book Antiqua"/>
          <w:sz w:val="18"/>
          <w:szCs w:val="18"/>
        </w:rPr>
        <w:t xml:space="preserve"> субъекта персональных данных. </w:t>
      </w:r>
      <w:r w:rsidR="00F52595" w:rsidRPr="00545225">
        <w:rPr>
          <w:rFonts w:ascii="Book Antiqua" w:hAnsi="Book Antiqua"/>
          <w:sz w:val="18"/>
          <w:szCs w:val="18"/>
        </w:rPr>
        <w:t xml:space="preserve"> </w:t>
      </w:r>
      <w:proofErr w:type="gramStart"/>
      <w:r w:rsidR="00F52595" w:rsidRPr="00545225">
        <w:rPr>
          <w:rFonts w:ascii="Book Antiqua" w:eastAsia="Times New Roman" w:hAnsi="Book Antiqua" w:cs="Times New Roman"/>
          <w:sz w:val="18"/>
          <w:szCs w:val="18"/>
          <w:lang w:eastAsia="ru-RU"/>
        </w:rPr>
        <w:t>В случае отзыва субъектом персональных данных согласия на обработку его персональных данных Компания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Компании) и в случае, если сохранение персональных</w:t>
      </w:r>
      <w:r w:rsidR="00F52595" w:rsidRPr="00F52595">
        <w:rPr>
          <w:rFonts w:ascii="Book Antiqua" w:eastAsia="Times New Roman" w:hAnsi="Book Antiqua" w:cs="Times New Roman"/>
          <w:sz w:val="18"/>
          <w:szCs w:val="18"/>
          <w:lang w:eastAsia="ru-RU"/>
        </w:rPr>
        <w:t xml:space="preserve"> данных более не требуется для целей обработки персональных данных, уничтож</w:t>
      </w:r>
      <w:r w:rsidR="00F52595">
        <w:rPr>
          <w:rFonts w:ascii="Book Antiqua" w:eastAsia="Times New Roman" w:hAnsi="Book Antiqua" w:cs="Times New Roman"/>
          <w:sz w:val="18"/>
          <w:szCs w:val="18"/>
          <w:lang w:eastAsia="ru-RU"/>
        </w:rPr>
        <w:t>ает</w:t>
      </w:r>
      <w:r w:rsidR="00F52595" w:rsidRPr="00F52595">
        <w:rPr>
          <w:rFonts w:ascii="Book Antiqua" w:eastAsia="Times New Roman" w:hAnsi="Book Antiqua" w:cs="Times New Roman"/>
          <w:sz w:val="18"/>
          <w:szCs w:val="18"/>
          <w:lang w:eastAsia="ru-RU"/>
        </w:rPr>
        <w:t xml:space="preserve"> персональные данные или обеспечи</w:t>
      </w:r>
      <w:r w:rsidR="00F52595">
        <w:rPr>
          <w:rFonts w:ascii="Book Antiqua" w:eastAsia="Times New Roman" w:hAnsi="Book Antiqua" w:cs="Times New Roman"/>
          <w:sz w:val="18"/>
          <w:szCs w:val="18"/>
          <w:lang w:eastAsia="ru-RU"/>
        </w:rPr>
        <w:t>вает</w:t>
      </w:r>
      <w:r w:rsidR="00F52595" w:rsidRPr="00F52595">
        <w:rPr>
          <w:rFonts w:ascii="Book Antiqua" w:eastAsia="Times New Roman" w:hAnsi="Book Antiqua" w:cs="Times New Roman"/>
          <w:sz w:val="18"/>
          <w:szCs w:val="18"/>
          <w:lang w:eastAsia="ru-RU"/>
        </w:rPr>
        <w:t xml:space="preserve"> их уничтожение (если обработка персональных данных осуществляется другим</w:t>
      </w:r>
      <w:proofErr w:type="gramEnd"/>
      <w:r w:rsidR="00F52595" w:rsidRPr="00F52595">
        <w:rPr>
          <w:rFonts w:ascii="Book Antiqua" w:eastAsia="Times New Roman" w:hAnsi="Book Antiqua" w:cs="Times New Roman"/>
          <w:sz w:val="18"/>
          <w:szCs w:val="18"/>
          <w:lang w:eastAsia="ru-RU"/>
        </w:rPr>
        <w:t xml:space="preserve"> лицом, действующим по поручению </w:t>
      </w:r>
      <w:r w:rsidR="00F52595">
        <w:rPr>
          <w:rFonts w:ascii="Book Antiqua" w:eastAsia="Times New Roman" w:hAnsi="Book Antiqua" w:cs="Times New Roman"/>
          <w:sz w:val="18"/>
          <w:szCs w:val="18"/>
          <w:lang w:eastAsia="ru-RU"/>
        </w:rPr>
        <w:t>Компании</w:t>
      </w:r>
      <w:r w:rsidR="00F52595" w:rsidRPr="00F52595">
        <w:rPr>
          <w:rFonts w:ascii="Book Antiqua" w:eastAsia="Times New Roman" w:hAnsi="Book Antiqua" w:cs="Times New Roman"/>
          <w:sz w:val="18"/>
          <w:szCs w:val="18"/>
          <w:lang w:eastAsia="ru-RU"/>
        </w:rPr>
        <w:t xml:space="preserve">) в срок, не превышающий </w:t>
      </w:r>
      <w:r w:rsidR="00F52595" w:rsidRPr="00545225">
        <w:rPr>
          <w:rFonts w:ascii="Book Antiqua" w:eastAsia="Times New Roman" w:hAnsi="Book Antiqua" w:cs="Times New Roman"/>
          <w:sz w:val="18"/>
          <w:szCs w:val="18"/>
          <w:lang w:eastAsia="ru-RU"/>
        </w:rPr>
        <w:t>тридцати дней</w:t>
      </w:r>
      <w:r w:rsidR="00F52595" w:rsidRPr="00F52595">
        <w:rPr>
          <w:rFonts w:ascii="Book Antiqua" w:eastAsia="Times New Roman" w:hAnsi="Book Antiqua" w:cs="Times New Roman"/>
          <w:sz w:val="18"/>
          <w:szCs w:val="18"/>
          <w:lang w:eastAsia="ru-RU"/>
        </w:rPr>
        <w:t xml:space="preserve"> </w:t>
      </w:r>
      <w:proofErr w:type="gramStart"/>
      <w:r w:rsidR="00F52595" w:rsidRPr="00F52595">
        <w:rPr>
          <w:rFonts w:ascii="Book Antiqua" w:eastAsia="Times New Roman" w:hAnsi="Book Antiqua" w:cs="Times New Roman"/>
          <w:sz w:val="18"/>
          <w:szCs w:val="18"/>
          <w:lang w:eastAsia="ru-RU"/>
        </w:rPr>
        <w:t>с даты поступления</w:t>
      </w:r>
      <w:proofErr w:type="gramEnd"/>
      <w:r w:rsidR="00F52595" w:rsidRPr="00F52595">
        <w:rPr>
          <w:rFonts w:ascii="Book Antiqua" w:eastAsia="Times New Roman" w:hAnsi="Book Antiqua" w:cs="Times New Roman"/>
          <w:sz w:val="18"/>
          <w:szCs w:val="18"/>
          <w:lang w:eastAsia="ru-RU"/>
        </w:rPr>
        <w:t xml:space="preserve"> указанного отзыва</w:t>
      </w:r>
      <w:r w:rsidR="00F52595">
        <w:rPr>
          <w:rFonts w:ascii="Book Antiqua" w:eastAsia="Times New Roman" w:hAnsi="Book Antiqua" w:cs="Times New Roman"/>
          <w:sz w:val="18"/>
          <w:szCs w:val="18"/>
          <w:lang w:eastAsia="ru-RU"/>
        </w:rPr>
        <w:t>.</w:t>
      </w:r>
    </w:p>
    <w:p w:rsidR="008C3CB7" w:rsidRPr="0050686C" w:rsidRDefault="008C3CB7" w:rsidP="00AE7E5F">
      <w:pPr>
        <w:pStyle w:val="20"/>
        <w:shd w:val="clear" w:color="auto" w:fill="auto"/>
        <w:spacing w:after="80" w:line="276" w:lineRule="auto"/>
        <w:ind w:firstLine="284"/>
        <w:jc w:val="both"/>
        <w:rPr>
          <w:rFonts w:ascii="Book Antiqua" w:hAnsi="Book Antiqua"/>
          <w:sz w:val="18"/>
          <w:szCs w:val="18"/>
        </w:rPr>
      </w:pPr>
      <w:r w:rsidRPr="00F52595">
        <w:rPr>
          <w:rFonts w:ascii="Book Antiqua" w:hAnsi="Book Antiqua"/>
          <w:sz w:val="18"/>
          <w:szCs w:val="18"/>
        </w:rPr>
        <w:t>Для реализации своих прав и законных интересов субъект персональных данных может обратиться к</w:t>
      </w:r>
      <w:r w:rsidRPr="0050686C">
        <w:rPr>
          <w:rFonts w:ascii="Book Antiqua" w:hAnsi="Book Antiqua"/>
          <w:sz w:val="18"/>
          <w:szCs w:val="18"/>
        </w:rPr>
        <w:t xml:space="preserve"> </w:t>
      </w:r>
      <w:r w:rsidR="004E29C4">
        <w:rPr>
          <w:rFonts w:ascii="Book Antiqua" w:hAnsi="Book Antiqua"/>
          <w:sz w:val="18"/>
          <w:szCs w:val="18"/>
        </w:rPr>
        <w:t>Компании</w:t>
      </w:r>
      <w:r w:rsidRPr="0050686C">
        <w:rPr>
          <w:rFonts w:ascii="Book Antiqua" w:hAnsi="Book Antiqua"/>
          <w:sz w:val="18"/>
          <w:szCs w:val="18"/>
        </w:rPr>
        <w:t xml:space="preserve">. </w:t>
      </w:r>
      <w:r w:rsidR="004E29C4">
        <w:rPr>
          <w:rFonts w:ascii="Book Antiqua" w:hAnsi="Book Antiqua"/>
          <w:sz w:val="18"/>
          <w:szCs w:val="18"/>
        </w:rPr>
        <w:t>Компания</w:t>
      </w:r>
      <w:r w:rsidRPr="0050686C">
        <w:rPr>
          <w:rFonts w:ascii="Book Antiqua" w:hAnsi="Book Antiqua"/>
          <w:sz w:val="18"/>
          <w:szCs w:val="18"/>
        </w:rPr>
        <w:t xml:space="preserve"> рассматривает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ситуации в досудебном порядке.</w:t>
      </w:r>
    </w:p>
    <w:p w:rsidR="008C3CB7" w:rsidRPr="0050686C" w:rsidRDefault="008C3CB7"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 xml:space="preserve">Субъект персональных данных вправе обжаловать действия или бездействие </w:t>
      </w:r>
      <w:r w:rsidR="004E29C4">
        <w:rPr>
          <w:rFonts w:ascii="Book Antiqua" w:hAnsi="Book Antiqua"/>
          <w:sz w:val="18"/>
          <w:szCs w:val="18"/>
        </w:rPr>
        <w:t xml:space="preserve">Компании </w:t>
      </w:r>
      <w:r w:rsidRPr="0050686C">
        <w:rPr>
          <w:rFonts w:ascii="Book Antiqua" w:hAnsi="Book Antiqua"/>
          <w:sz w:val="18"/>
          <w:szCs w:val="18"/>
        </w:rPr>
        <w:t>путем обращения в уполномоченных орган по защите прав субъектов персональных данных.</w:t>
      </w:r>
    </w:p>
    <w:p w:rsidR="004E29C4" w:rsidRDefault="008C3CB7" w:rsidP="00AE7E5F">
      <w:pPr>
        <w:pStyle w:val="20"/>
        <w:shd w:val="clear" w:color="auto" w:fill="auto"/>
        <w:tabs>
          <w:tab w:val="left" w:pos="728"/>
        </w:tabs>
        <w:spacing w:after="80" w:line="276" w:lineRule="auto"/>
        <w:ind w:firstLine="284"/>
        <w:jc w:val="both"/>
        <w:rPr>
          <w:rFonts w:ascii="Book Antiqua" w:hAnsi="Book Antiqua"/>
          <w:sz w:val="18"/>
          <w:szCs w:val="18"/>
        </w:rPr>
      </w:pPr>
      <w:r w:rsidRPr="0050686C">
        <w:rPr>
          <w:rFonts w:ascii="Book Antiqua" w:hAnsi="Book Antiqua"/>
          <w:sz w:val="18"/>
          <w:szCs w:val="18"/>
        </w:rPr>
        <w:t>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судебном порядке.</w:t>
      </w:r>
      <w:bookmarkStart w:id="14" w:name="bookmark21"/>
      <w:bookmarkStart w:id="15" w:name="bookmark22"/>
    </w:p>
    <w:p w:rsidR="004E29C4" w:rsidRPr="004E29C4" w:rsidRDefault="00D74420" w:rsidP="00AE7E5F">
      <w:pPr>
        <w:pStyle w:val="20"/>
        <w:shd w:val="clear" w:color="auto" w:fill="auto"/>
        <w:tabs>
          <w:tab w:val="left" w:pos="728"/>
        </w:tabs>
        <w:spacing w:after="80" w:line="276" w:lineRule="auto"/>
        <w:ind w:firstLine="284"/>
        <w:jc w:val="both"/>
        <w:rPr>
          <w:rFonts w:ascii="Book Antiqua" w:hAnsi="Book Antiqua"/>
          <w:b/>
          <w:sz w:val="18"/>
          <w:szCs w:val="18"/>
        </w:rPr>
      </w:pPr>
      <w:r>
        <w:rPr>
          <w:rFonts w:ascii="Book Antiqua" w:hAnsi="Book Antiqua"/>
          <w:b/>
          <w:sz w:val="18"/>
          <w:szCs w:val="18"/>
        </w:rPr>
        <w:t>12. </w:t>
      </w:r>
      <w:r w:rsidR="004E29C4" w:rsidRPr="004E29C4">
        <w:rPr>
          <w:rFonts w:ascii="Book Antiqua" w:hAnsi="Book Antiqua"/>
          <w:b/>
          <w:sz w:val="18"/>
          <w:szCs w:val="18"/>
        </w:rPr>
        <w:t>Контактная информация</w:t>
      </w:r>
      <w:bookmarkEnd w:id="14"/>
      <w:bookmarkEnd w:id="15"/>
    </w:p>
    <w:p w:rsidR="004E29C4" w:rsidRPr="004E29C4" w:rsidRDefault="004E29C4" w:rsidP="00AE7E5F">
      <w:pPr>
        <w:pStyle w:val="20"/>
        <w:shd w:val="clear" w:color="auto" w:fill="auto"/>
        <w:spacing w:after="80" w:line="276" w:lineRule="auto"/>
        <w:ind w:firstLine="284"/>
        <w:jc w:val="both"/>
        <w:rPr>
          <w:rFonts w:ascii="Book Antiqua" w:hAnsi="Book Antiqua"/>
          <w:sz w:val="18"/>
          <w:szCs w:val="18"/>
        </w:rPr>
      </w:pPr>
      <w:proofErr w:type="gramStart"/>
      <w:r w:rsidRPr="006E6996">
        <w:rPr>
          <w:rFonts w:ascii="Book Antiqua" w:hAnsi="Book Antiqua"/>
          <w:sz w:val="18"/>
          <w:szCs w:val="18"/>
        </w:rPr>
        <w:t xml:space="preserve">Ответственный за организацию обработки и обеспечение безопасности персональных данных в </w:t>
      </w:r>
      <w:r w:rsidR="006922BF" w:rsidRPr="006E6996">
        <w:rPr>
          <w:rFonts w:ascii="Book Antiqua" w:hAnsi="Book Antiqua"/>
          <w:sz w:val="18"/>
          <w:szCs w:val="18"/>
        </w:rPr>
        <w:t>Компании – </w:t>
      </w:r>
      <w:r w:rsidR="006E6996" w:rsidRPr="006E6996">
        <w:rPr>
          <w:rFonts w:ascii="Book Antiqua" w:hAnsi="Book Antiqua"/>
          <w:sz w:val="18"/>
          <w:szCs w:val="18"/>
        </w:rPr>
        <w:t xml:space="preserve">директор </w:t>
      </w:r>
      <w:proofErr w:type="spellStart"/>
      <w:r w:rsidR="006E6996" w:rsidRPr="006E6996">
        <w:rPr>
          <w:rFonts w:ascii="Book Antiqua" w:hAnsi="Book Antiqua"/>
          <w:sz w:val="18"/>
          <w:szCs w:val="18"/>
        </w:rPr>
        <w:t>Душин</w:t>
      </w:r>
      <w:proofErr w:type="spellEnd"/>
      <w:r w:rsidR="006E6996" w:rsidRPr="006E6996">
        <w:rPr>
          <w:rFonts w:ascii="Book Antiqua" w:hAnsi="Book Antiqua"/>
          <w:sz w:val="18"/>
          <w:szCs w:val="18"/>
        </w:rPr>
        <w:t xml:space="preserve"> Павел Валерьевич</w:t>
      </w:r>
      <w:r w:rsidRPr="006E6996">
        <w:rPr>
          <w:rFonts w:ascii="Book Antiqua" w:hAnsi="Book Antiqua"/>
          <w:sz w:val="18"/>
          <w:szCs w:val="18"/>
        </w:rPr>
        <w:t>, контактный телефон:</w:t>
      </w:r>
      <w:r w:rsidRPr="006E6996">
        <w:rPr>
          <w:rFonts w:ascii="Book Antiqua" w:hAnsi="Book Antiqua"/>
          <w:color w:val="000000" w:themeColor="text1"/>
          <w:sz w:val="18"/>
          <w:szCs w:val="18"/>
        </w:rPr>
        <w:t xml:space="preserve"> </w:t>
      </w:r>
      <w:r w:rsidR="006E6996" w:rsidRPr="006E6996">
        <w:rPr>
          <w:rFonts w:ascii="Book Antiqua" w:hAnsi="Book Antiqua"/>
          <w:sz w:val="18"/>
          <w:szCs w:val="18"/>
        </w:rPr>
        <w:t>88007007184</w:t>
      </w:r>
      <w:r w:rsidRPr="006E6996">
        <w:rPr>
          <w:rFonts w:ascii="Book Antiqua" w:hAnsi="Book Antiqua"/>
          <w:sz w:val="18"/>
          <w:szCs w:val="18"/>
        </w:rPr>
        <w:t xml:space="preserve">, электронная почта: </w:t>
      </w:r>
      <w:hyperlink r:id="rId11" w:history="1">
        <w:r w:rsidRPr="006E6996">
          <w:rPr>
            <w:rStyle w:val="a3"/>
            <w:rFonts w:ascii="Book Antiqua" w:hAnsi="Book Antiqua"/>
            <w:sz w:val="18"/>
            <w:szCs w:val="18"/>
            <w:lang w:val="en-US" w:bidi="en-US"/>
          </w:rPr>
          <w:t>admin</w:t>
        </w:r>
        <w:r w:rsidRPr="006E6996">
          <w:rPr>
            <w:rStyle w:val="a3"/>
            <w:rFonts w:ascii="Book Antiqua" w:hAnsi="Book Antiqua"/>
            <w:sz w:val="18"/>
            <w:szCs w:val="18"/>
            <w:lang w:bidi="en-US"/>
          </w:rPr>
          <w:t>@</w:t>
        </w:r>
        <w:r w:rsidRPr="006E6996">
          <w:rPr>
            <w:rStyle w:val="a3"/>
            <w:rFonts w:ascii="Book Antiqua" w:hAnsi="Book Antiqua"/>
            <w:sz w:val="18"/>
            <w:szCs w:val="18"/>
            <w:lang w:val="en-US" w:bidi="en-US"/>
          </w:rPr>
          <w:t>era</w:t>
        </w:r>
        <w:r w:rsidRPr="006E6996">
          <w:rPr>
            <w:rStyle w:val="a3"/>
            <w:rFonts w:ascii="Book Antiqua" w:hAnsi="Book Antiqua"/>
            <w:sz w:val="18"/>
            <w:szCs w:val="18"/>
            <w:lang w:bidi="en-US"/>
          </w:rPr>
          <w:t>-</w:t>
        </w:r>
        <w:proofErr w:type="spellStart"/>
        <w:r w:rsidRPr="006E6996">
          <w:rPr>
            <w:rStyle w:val="a3"/>
            <w:rFonts w:ascii="Book Antiqua" w:hAnsi="Book Antiqua"/>
            <w:sz w:val="18"/>
            <w:szCs w:val="18"/>
            <w:lang w:val="en-US" w:bidi="en-US"/>
          </w:rPr>
          <w:t>mebel</w:t>
        </w:r>
        <w:proofErr w:type="spellEnd"/>
        <w:r w:rsidRPr="006E6996">
          <w:rPr>
            <w:rStyle w:val="a3"/>
            <w:rFonts w:ascii="Book Antiqua" w:hAnsi="Book Antiqua"/>
            <w:sz w:val="18"/>
            <w:szCs w:val="18"/>
            <w:lang w:bidi="en-US"/>
          </w:rPr>
          <w:t>.</w:t>
        </w:r>
        <w:r w:rsidRPr="006E6996">
          <w:rPr>
            <w:rStyle w:val="a3"/>
            <w:rFonts w:ascii="Book Antiqua" w:hAnsi="Book Antiqua"/>
            <w:sz w:val="18"/>
            <w:szCs w:val="18"/>
            <w:lang w:val="en-US" w:bidi="en-US"/>
          </w:rPr>
          <w:t>com</w:t>
        </w:r>
      </w:hyperlink>
      <w:r w:rsidRPr="006E6996">
        <w:rPr>
          <w:rFonts w:ascii="Book Antiqua" w:hAnsi="Book Antiqua"/>
          <w:sz w:val="18"/>
          <w:szCs w:val="18"/>
          <w:lang w:bidi="en-US"/>
        </w:rPr>
        <w:t xml:space="preserve">. </w:t>
      </w:r>
      <w:r w:rsidRPr="006E6996">
        <w:rPr>
          <w:rFonts w:ascii="Book Antiqua" w:hAnsi="Book Antiqua"/>
          <w:sz w:val="18"/>
          <w:szCs w:val="18"/>
        </w:rPr>
        <w:t>Уполномоченным органом по защите прав субъектов персональных данных является Федеральная служба по надзору в</w:t>
      </w:r>
      <w:r w:rsidRPr="004E29C4">
        <w:rPr>
          <w:rFonts w:ascii="Book Antiqua" w:hAnsi="Book Antiqua"/>
          <w:sz w:val="18"/>
          <w:szCs w:val="18"/>
        </w:rPr>
        <w:t xml:space="preserve"> сфере связи, информационных технологий и массовых коммуникаций (</w:t>
      </w:r>
      <w:proofErr w:type="spellStart"/>
      <w:r w:rsidRPr="004E29C4">
        <w:rPr>
          <w:rFonts w:ascii="Book Antiqua" w:hAnsi="Book Antiqua"/>
          <w:sz w:val="18"/>
          <w:szCs w:val="18"/>
        </w:rPr>
        <w:t>Роскомнадзор</w:t>
      </w:r>
      <w:proofErr w:type="spellEnd"/>
      <w:r w:rsidRPr="004E29C4">
        <w:rPr>
          <w:rFonts w:ascii="Book Antiqua" w:hAnsi="Book Antiqua"/>
          <w:sz w:val="18"/>
          <w:szCs w:val="18"/>
        </w:rPr>
        <w:t>), Управление по защите прав субъектов персональных данных.</w:t>
      </w:r>
      <w:proofErr w:type="gramEnd"/>
    </w:p>
    <w:p w:rsidR="004E29C4" w:rsidRPr="004E29C4" w:rsidRDefault="004E29C4" w:rsidP="00AE7E5F">
      <w:pPr>
        <w:pStyle w:val="20"/>
        <w:shd w:val="clear" w:color="auto" w:fill="auto"/>
        <w:spacing w:after="80" w:line="276" w:lineRule="auto"/>
        <w:ind w:firstLine="284"/>
        <w:jc w:val="both"/>
        <w:rPr>
          <w:rFonts w:ascii="Book Antiqua" w:hAnsi="Book Antiqua"/>
          <w:sz w:val="18"/>
          <w:szCs w:val="18"/>
        </w:rPr>
      </w:pPr>
      <w:r w:rsidRPr="004E29C4">
        <w:rPr>
          <w:rFonts w:ascii="Book Antiqua" w:hAnsi="Book Antiqua"/>
          <w:sz w:val="18"/>
          <w:szCs w:val="18"/>
        </w:rPr>
        <w:t xml:space="preserve">Территориальный орган </w:t>
      </w:r>
      <w:proofErr w:type="spellStart"/>
      <w:r w:rsidRPr="004E29C4">
        <w:rPr>
          <w:rFonts w:ascii="Book Antiqua" w:hAnsi="Book Antiqua"/>
          <w:sz w:val="18"/>
          <w:szCs w:val="18"/>
        </w:rPr>
        <w:t>Роскомнадзора</w:t>
      </w:r>
      <w:proofErr w:type="spellEnd"/>
      <w:r w:rsidRPr="004E29C4">
        <w:rPr>
          <w:rFonts w:ascii="Book Antiqua" w:hAnsi="Book Antiqua"/>
          <w:sz w:val="18"/>
          <w:szCs w:val="18"/>
        </w:rPr>
        <w:t xml:space="preserve"> по Ставропольскому краю:</w:t>
      </w:r>
    </w:p>
    <w:p w:rsidR="004E29C4" w:rsidRPr="004E29C4" w:rsidRDefault="004E29C4" w:rsidP="00AE7E5F">
      <w:pPr>
        <w:pStyle w:val="20"/>
        <w:shd w:val="clear" w:color="auto" w:fill="auto"/>
        <w:spacing w:after="80" w:line="276" w:lineRule="auto"/>
        <w:ind w:firstLine="284"/>
        <w:jc w:val="both"/>
        <w:rPr>
          <w:rFonts w:ascii="Book Antiqua" w:hAnsi="Book Antiqua"/>
          <w:sz w:val="18"/>
          <w:szCs w:val="18"/>
        </w:rPr>
      </w:pPr>
      <w:r w:rsidRPr="004E29C4">
        <w:rPr>
          <w:rFonts w:ascii="Book Antiqua" w:hAnsi="Book Antiqua"/>
          <w:sz w:val="18"/>
          <w:szCs w:val="18"/>
        </w:rPr>
        <w:t xml:space="preserve">Адрес: </w:t>
      </w:r>
      <w:r w:rsidRPr="004E29C4">
        <w:rPr>
          <w:rFonts w:ascii="Book Antiqua" w:hAnsi="Book Antiqua"/>
          <w:color w:val="000000"/>
          <w:sz w:val="18"/>
          <w:szCs w:val="18"/>
        </w:rPr>
        <w:t>355040, г. Ставрополь, Тухачевского ул., д. 8</w:t>
      </w:r>
      <w:r w:rsidRPr="004E29C4">
        <w:rPr>
          <w:rFonts w:ascii="Book Antiqua" w:hAnsi="Book Antiqua"/>
          <w:sz w:val="18"/>
          <w:szCs w:val="18"/>
        </w:rPr>
        <w:t>.</w:t>
      </w:r>
    </w:p>
    <w:p w:rsidR="004E29C4" w:rsidRPr="004E29C4" w:rsidRDefault="004E29C4" w:rsidP="00AE7E5F">
      <w:pPr>
        <w:pStyle w:val="20"/>
        <w:shd w:val="clear" w:color="auto" w:fill="auto"/>
        <w:spacing w:after="80" w:line="276" w:lineRule="auto"/>
        <w:ind w:firstLine="284"/>
        <w:jc w:val="both"/>
        <w:rPr>
          <w:rStyle w:val="a3"/>
          <w:rFonts w:ascii="Book Antiqua" w:hAnsi="Book Antiqua"/>
          <w:sz w:val="18"/>
          <w:szCs w:val="18"/>
        </w:rPr>
      </w:pPr>
      <w:bookmarkStart w:id="16" w:name="bookmark23"/>
      <w:r w:rsidRPr="004E29C4">
        <w:rPr>
          <w:rFonts w:ascii="Book Antiqua" w:hAnsi="Book Antiqua"/>
          <w:sz w:val="18"/>
          <w:szCs w:val="18"/>
        </w:rPr>
        <w:t xml:space="preserve">Телефон: </w:t>
      </w:r>
      <w:r w:rsidRPr="004E29C4">
        <w:rPr>
          <w:rFonts w:ascii="Book Antiqua" w:hAnsi="Book Antiqua"/>
          <w:color w:val="000000"/>
          <w:sz w:val="18"/>
          <w:szCs w:val="18"/>
        </w:rPr>
        <w:t>(8652) 25-71-77</w:t>
      </w:r>
      <w:r w:rsidRPr="004E29C4">
        <w:rPr>
          <w:rFonts w:ascii="Book Antiqua" w:hAnsi="Book Antiqua"/>
          <w:sz w:val="18"/>
          <w:szCs w:val="18"/>
        </w:rPr>
        <w:t xml:space="preserve"> Электронная почта: </w:t>
      </w:r>
      <w:hyperlink r:id="rId12" w:history="1">
        <w:r w:rsidRPr="004E29C4">
          <w:rPr>
            <w:rStyle w:val="a3"/>
            <w:rFonts w:ascii="Book Antiqua" w:hAnsi="Book Antiqua"/>
            <w:sz w:val="18"/>
            <w:szCs w:val="18"/>
          </w:rPr>
          <w:t>rsockanc26@rkn.gov.ru</w:t>
        </w:r>
      </w:hyperlink>
      <w:r w:rsidRPr="004E29C4">
        <w:rPr>
          <w:rFonts w:ascii="Book Antiqua" w:hAnsi="Book Antiqua"/>
          <w:sz w:val="18"/>
          <w:szCs w:val="18"/>
        </w:rPr>
        <w:t xml:space="preserve">  </w:t>
      </w:r>
      <w:proofErr w:type="spellStart"/>
      <w:r w:rsidRPr="004E29C4">
        <w:rPr>
          <w:rFonts w:ascii="Book Antiqua" w:hAnsi="Book Antiqua"/>
          <w:sz w:val="18"/>
          <w:szCs w:val="18"/>
        </w:rPr>
        <w:t>Веб</w:t>
      </w:r>
      <w:proofErr w:type="spellEnd"/>
      <w:r w:rsidRPr="004E29C4">
        <w:rPr>
          <w:rFonts w:ascii="Book Antiqua" w:hAnsi="Book Antiqua"/>
          <w:sz w:val="18"/>
          <w:szCs w:val="18"/>
        </w:rPr>
        <w:t xml:space="preserve"> сайт: </w:t>
      </w:r>
      <w:bookmarkStart w:id="17" w:name="bookmark24"/>
      <w:bookmarkEnd w:id="16"/>
      <w:r w:rsidR="00873BDE" w:rsidRPr="004E29C4">
        <w:rPr>
          <w:rFonts w:ascii="Book Antiqua" w:hAnsi="Book Antiqua"/>
          <w:sz w:val="18"/>
          <w:szCs w:val="18"/>
        </w:rPr>
        <w:fldChar w:fldCharType="begin"/>
      </w:r>
      <w:r w:rsidRPr="004E29C4">
        <w:rPr>
          <w:rFonts w:ascii="Book Antiqua" w:hAnsi="Book Antiqua"/>
          <w:sz w:val="18"/>
          <w:szCs w:val="18"/>
        </w:rPr>
        <w:instrText xml:space="preserve"> HYPERLINK "http://26.rkn.gov.ru/" </w:instrText>
      </w:r>
      <w:r w:rsidR="00873BDE" w:rsidRPr="004E29C4">
        <w:rPr>
          <w:rFonts w:ascii="Book Antiqua" w:hAnsi="Book Antiqua"/>
          <w:sz w:val="18"/>
          <w:szCs w:val="18"/>
        </w:rPr>
        <w:fldChar w:fldCharType="separate"/>
      </w:r>
      <w:r w:rsidRPr="004E29C4">
        <w:rPr>
          <w:rStyle w:val="a3"/>
          <w:rFonts w:ascii="Book Antiqua" w:hAnsi="Book Antiqua"/>
          <w:sz w:val="18"/>
          <w:szCs w:val="18"/>
        </w:rPr>
        <w:t>http://26.rkn.gov.ru/</w:t>
      </w:r>
      <w:r w:rsidR="00873BDE" w:rsidRPr="004E29C4">
        <w:rPr>
          <w:rFonts w:ascii="Book Antiqua" w:hAnsi="Book Antiqua"/>
          <w:sz w:val="18"/>
          <w:szCs w:val="18"/>
        </w:rPr>
        <w:fldChar w:fldCharType="end"/>
      </w:r>
      <w:r w:rsidRPr="004E29C4">
        <w:rPr>
          <w:rFonts w:ascii="Book Antiqua" w:hAnsi="Book Antiqua"/>
          <w:sz w:val="18"/>
          <w:szCs w:val="18"/>
        </w:rPr>
        <w:t xml:space="preserve"> </w:t>
      </w:r>
    </w:p>
    <w:p w:rsidR="004E29C4" w:rsidRPr="004E29C4" w:rsidRDefault="00D74420" w:rsidP="00AE7E5F">
      <w:pPr>
        <w:pStyle w:val="20"/>
        <w:shd w:val="clear" w:color="auto" w:fill="auto"/>
        <w:spacing w:after="80" w:line="276" w:lineRule="auto"/>
        <w:ind w:firstLine="284"/>
        <w:jc w:val="both"/>
        <w:rPr>
          <w:rFonts w:ascii="Book Antiqua" w:hAnsi="Book Antiqua"/>
          <w:b/>
          <w:sz w:val="18"/>
          <w:szCs w:val="18"/>
        </w:rPr>
      </w:pPr>
      <w:r>
        <w:rPr>
          <w:rFonts w:ascii="Book Antiqua" w:hAnsi="Book Antiqua"/>
          <w:b/>
          <w:sz w:val="18"/>
          <w:szCs w:val="18"/>
        </w:rPr>
        <w:t>13. </w:t>
      </w:r>
      <w:r w:rsidR="004E29C4" w:rsidRPr="004E29C4">
        <w:rPr>
          <w:rFonts w:ascii="Book Antiqua" w:hAnsi="Book Antiqua"/>
          <w:b/>
          <w:sz w:val="18"/>
          <w:szCs w:val="18"/>
        </w:rPr>
        <w:t>Заключительные положения</w:t>
      </w:r>
      <w:bookmarkEnd w:id="17"/>
    </w:p>
    <w:p w:rsidR="004E29C4" w:rsidRPr="004E29C4" w:rsidRDefault="004E29C4" w:rsidP="00AE7E5F">
      <w:pPr>
        <w:pStyle w:val="20"/>
        <w:shd w:val="clear" w:color="auto" w:fill="auto"/>
        <w:spacing w:after="80" w:line="276" w:lineRule="auto"/>
        <w:ind w:firstLine="284"/>
        <w:jc w:val="both"/>
        <w:rPr>
          <w:rFonts w:ascii="Book Antiqua" w:hAnsi="Book Antiqua"/>
          <w:sz w:val="18"/>
          <w:szCs w:val="18"/>
        </w:rPr>
      </w:pPr>
      <w:r w:rsidRPr="004E29C4">
        <w:rPr>
          <w:rFonts w:ascii="Book Antiqua" w:hAnsi="Book Antiqua"/>
          <w:sz w:val="18"/>
          <w:szCs w:val="18"/>
        </w:rPr>
        <w:t>На</w:t>
      </w:r>
      <w:r>
        <w:rPr>
          <w:rFonts w:ascii="Book Antiqua" w:hAnsi="Book Antiqua"/>
          <w:sz w:val="18"/>
          <w:szCs w:val="18"/>
        </w:rPr>
        <w:t>стоящая политика разработана Компание</w:t>
      </w:r>
      <w:r w:rsidR="00702F1C">
        <w:rPr>
          <w:rFonts w:ascii="Book Antiqua" w:hAnsi="Book Antiqua"/>
          <w:sz w:val="18"/>
          <w:szCs w:val="18"/>
        </w:rPr>
        <w:t>й и подлежит пересмотру в случаях:</w:t>
      </w:r>
    </w:p>
    <w:p w:rsidR="004E29C4" w:rsidRPr="0050686C" w:rsidRDefault="004E29C4" w:rsidP="00AE7E5F">
      <w:pPr>
        <w:pStyle w:val="20"/>
        <w:shd w:val="clear" w:color="auto" w:fill="auto"/>
        <w:tabs>
          <w:tab w:val="left" w:pos="766"/>
        </w:tabs>
        <w:spacing w:after="80" w:line="276" w:lineRule="auto"/>
        <w:ind w:firstLine="284"/>
        <w:jc w:val="both"/>
        <w:rPr>
          <w:rFonts w:ascii="Book Antiqua" w:hAnsi="Book Antiqua"/>
          <w:sz w:val="18"/>
          <w:szCs w:val="18"/>
        </w:rPr>
      </w:pPr>
      <w:r>
        <w:rPr>
          <w:rFonts w:ascii="Book Antiqua" w:hAnsi="Book Antiqua"/>
          <w:sz w:val="18"/>
          <w:szCs w:val="18"/>
        </w:rPr>
        <w:t>– изменения</w:t>
      </w:r>
      <w:r w:rsidRPr="0050686C">
        <w:rPr>
          <w:rFonts w:ascii="Book Antiqua" w:hAnsi="Book Antiqua"/>
          <w:sz w:val="18"/>
          <w:szCs w:val="18"/>
        </w:rPr>
        <w:t xml:space="preserve"> требований законодательства о персональных данных;</w:t>
      </w:r>
    </w:p>
    <w:p w:rsidR="004E29C4" w:rsidRPr="0050686C" w:rsidRDefault="004E29C4" w:rsidP="00AE7E5F">
      <w:pPr>
        <w:pStyle w:val="20"/>
        <w:shd w:val="clear" w:color="auto" w:fill="auto"/>
        <w:tabs>
          <w:tab w:val="left" w:pos="766"/>
        </w:tabs>
        <w:spacing w:after="80" w:line="276" w:lineRule="auto"/>
        <w:ind w:firstLine="284"/>
        <w:jc w:val="both"/>
        <w:rPr>
          <w:rFonts w:ascii="Book Antiqua" w:hAnsi="Book Antiqua"/>
          <w:sz w:val="18"/>
          <w:szCs w:val="18"/>
        </w:rPr>
      </w:pPr>
      <w:r>
        <w:rPr>
          <w:rFonts w:ascii="Book Antiqua" w:hAnsi="Book Antiqua"/>
          <w:sz w:val="18"/>
          <w:szCs w:val="18"/>
        </w:rPr>
        <w:t>– изменения</w:t>
      </w:r>
      <w:r w:rsidRPr="0050686C">
        <w:rPr>
          <w:rFonts w:ascii="Book Antiqua" w:hAnsi="Book Antiqua"/>
          <w:sz w:val="18"/>
          <w:szCs w:val="18"/>
        </w:rPr>
        <w:t xml:space="preserve"> бизнес процессов </w:t>
      </w:r>
      <w:r w:rsidR="00702F1C">
        <w:rPr>
          <w:rFonts w:ascii="Book Antiqua" w:hAnsi="Book Antiqua"/>
          <w:sz w:val="18"/>
          <w:szCs w:val="18"/>
        </w:rPr>
        <w:t>Компании</w:t>
      </w:r>
      <w:r w:rsidRPr="0050686C">
        <w:rPr>
          <w:rFonts w:ascii="Book Antiqua" w:hAnsi="Book Antiqua"/>
          <w:sz w:val="18"/>
          <w:szCs w:val="18"/>
        </w:rPr>
        <w:t xml:space="preserve"> в </w:t>
      </w:r>
      <w:proofErr w:type="gramStart"/>
      <w:r w:rsidRPr="0050686C">
        <w:rPr>
          <w:rFonts w:ascii="Book Antiqua" w:hAnsi="Book Antiqua"/>
          <w:sz w:val="18"/>
          <w:szCs w:val="18"/>
        </w:rPr>
        <w:t>рамках</w:t>
      </w:r>
      <w:proofErr w:type="gramEnd"/>
      <w:r w:rsidRPr="0050686C">
        <w:rPr>
          <w:rFonts w:ascii="Book Antiqua" w:hAnsi="Book Antiqua"/>
          <w:sz w:val="18"/>
          <w:szCs w:val="18"/>
        </w:rPr>
        <w:t xml:space="preserve"> которых производится обработка персональных данных.</w:t>
      </w:r>
    </w:p>
    <w:p w:rsidR="007E4321" w:rsidRDefault="00702F1C" w:rsidP="00AE7E5F">
      <w:pPr>
        <w:pStyle w:val="20"/>
        <w:shd w:val="clear" w:color="auto" w:fill="auto"/>
        <w:spacing w:after="80" w:line="276" w:lineRule="auto"/>
        <w:ind w:firstLine="284"/>
        <w:jc w:val="both"/>
        <w:rPr>
          <w:rFonts w:ascii="Book Antiqua" w:hAnsi="Book Antiqua"/>
          <w:sz w:val="18"/>
          <w:szCs w:val="18"/>
        </w:rPr>
      </w:pPr>
      <w:r>
        <w:rPr>
          <w:rFonts w:ascii="Book Antiqua" w:hAnsi="Book Antiqua"/>
          <w:sz w:val="18"/>
          <w:szCs w:val="18"/>
        </w:rPr>
        <w:t>Настоящая Политика может быть изменена или дополнена в иных случаях</w:t>
      </w:r>
      <w:r w:rsidR="001C20E9">
        <w:rPr>
          <w:rFonts w:ascii="Book Antiqua" w:hAnsi="Book Antiqua"/>
          <w:sz w:val="18"/>
          <w:szCs w:val="18"/>
        </w:rPr>
        <w:t xml:space="preserve"> в любое время</w:t>
      </w:r>
      <w:r>
        <w:rPr>
          <w:rFonts w:ascii="Book Antiqua" w:hAnsi="Book Antiqua"/>
          <w:sz w:val="18"/>
          <w:szCs w:val="18"/>
        </w:rPr>
        <w:t>. Изменённые условия (новая редакция) Политики довод</w:t>
      </w:r>
      <w:r w:rsidR="001C20E9">
        <w:rPr>
          <w:rFonts w:ascii="Book Antiqua" w:hAnsi="Book Antiqua"/>
          <w:sz w:val="18"/>
          <w:szCs w:val="18"/>
        </w:rPr>
        <w:t>я</w:t>
      </w:r>
      <w:r>
        <w:rPr>
          <w:rFonts w:ascii="Book Antiqua" w:hAnsi="Book Antiqua"/>
          <w:sz w:val="18"/>
          <w:szCs w:val="18"/>
        </w:rPr>
        <w:t>тся до сведения Пользователей путём её размещения на Сайте</w:t>
      </w:r>
      <w:r w:rsidR="006922BF">
        <w:rPr>
          <w:rFonts w:ascii="Book Antiqua" w:hAnsi="Book Antiqua"/>
          <w:sz w:val="18"/>
          <w:szCs w:val="18"/>
        </w:rPr>
        <w:t xml:space="preserve"> без какого-</w:t>
      </w:r>
      <w:r w:rsidR="007E4321">
        <w:rPr>
          <w:rFonts w:ascii="Book Antiqua" w:hAnsi="Book Antiqua"/>
          <w:sz w:val="18"/>
          <w:szCs w:val="18"/>
        </w:rPr>
        <w:t>либо специального уведомления Пользователя</w:t>
      </w:r>
      <w:r w:rsidR="001C20E9">
        <w:rPr>
          <w:rFonts w:ascii="Book Antiqua" w:hAnsi="Book Antiqua"/>
          <w:sz w:val="18"/>
          <w:szCs w:val="18"/>
        </w:rPr>
        <w:t xml:space="preserve"> и вступают в силу с даты их размещения на Сайте</w:t>
      </w:r>
      <w:r w:rsidR="007E4321">
        <w:rPr>
          <w:rFonts w:ascii="Book Antiqua" w:hAnsi="Book Antiqua"/>
          <w:sz w:val="18"/>
          <w:szCs w:val="18"/>
        </w:rPr>
        <w:t>.</w:t>
      </w:r>
    </w:p>
    <w:p w:rsidR="004E29C4" w:rsidRPr="0050686C" w:rsidRDefault="004E29C4"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 xml:space="preserve">Пересмотр </w:t>
      </w:r>
      <w:r w:rsidR="00702F1C">
        <w:rPr>
          <w:rFonts w:ascii="Book Antiqua" w:hAnsi="Book Antiqua"/>
          <w:sz w:val="18"/>
          <w:szCs w:val="18"/>
        </w:rPr>
        <w:t xml:space="preserve">и внесение изменений в политику </w:t>
      </w:r>
      <w:r w:rsidRPr="0050686C">
        <w:rPr>
          <w:rFonts w:ascii="Book Antiqua" w:hAnsi="Book Antiqua"/>
          <w:sz w:val="18"/>
          <w:szCs w:val="18"/>
        </w:rPr>
        <w:t xml:space="preserve">утверждается </w:t>
      </w:r>
      <w:r w:rsidR="00702F1C">
        <w:rPr>
          <w:rFonts w:ascii="Book Antiqua" w:hAnsi="Book Antiqua"/>
          <w:sz w:val="18"/>
          <w:szCs w:val="18"/>
        </w:rPr>
        <w:t xml:space="preserve">приказом </w:t>
      </w:r>
      <w:r w:rsidR="0025298F" w:rsidRPr="0025298F">
        <w:rPr>
          <w:rFonts w:ascii="Book Antiqua" w:hAnsi="Book Antiqua"/>
          <w:sz w:val="18"/>
          <w:szCs w:val="18"/>
        </w:rPr>
        <w:t>Мебельная фабрика «АБИТАРЕ»</w:t>
      </w:r>
    </w:p>
    <w:p w:rsidR="004E29C4" w:rsidRPr="0050686C" w:rsidRDefault="004E29C4" w:rsidP="00AE7E5F">
      <w:pPr>
        <w:pStyle w:val="20"/>
        <w:shd w:val="clear" w:color="auto" w:fill="auto"/>
        <w:spacing w:after="80" w:line="276" w:lineRule="auto"/>
        <w:ind w:firstLine="284"/>
        <w:jc w:val="both"/>
        <w:rPr>
          <w:rFonts w:ascii="Book Antiqua" w:hAnsi="Book Antiqua"/>
          <w:sz w:val="18"/>
          <w:szCs w:val="18"/>
        </w:rPr>
      </w:pPr>
      <w:r w:rsidRPr="0050686C">
        <w:rPr>
          <w:rFonts w:ascii="Book Antiqua" w:hAnsi="Book Antiqua"/>
          <w:sz w:val="18"/>
          <w:szCs w:val="18"/>
        </w:rPr>
        <w:t xml:space="preserve">Настоящая политика обязательна для соблюдения и подлежит доведению до всех работников </w:t>
      </w:r>
      <w:r w:rsidR="00702F1C">
        <w:rPr>
          <w:rFonts w:ascii="Book Antiqua" w:hAnsi="Book Antiqua"/>
          <w:sz w:val="18"/>
          <w:szCs w:val="18"/>
        </w:rPr>
        <w:t>Компании, агентов Компании, деятельность которых с</w:t>
      </w:r>
      <w:r w:rsidR="006922BF">
        <w:rPr>
          <w:rFonts w:ascii="Book Antiqua" w:hAnsi="Book Antiqua"/>
          <w:sz w:val="18"/>
          <w:szCs w:val="18"/>
        </w:rPr>
        <w:t xml:space="preserve">вязана или может быть связана с </w:t>
      </w:r>
      <w:r w:rsidR="00702F1C">
        <w:rPr>
          <w:rFonts w:ascii="Book Antiqua" w:hAnsi="Book Antiqua"/>
          <w:sz w:val="18"/>
          <w:szCs w:val="18"/>
        </w:rPr>
        <w:t xml:space="preserve">обработкой персональных данных Пользователей, </w:t>
      </w:r>
      <w:r w:rsidR="00702F1C">
        <w:rPr>
          <w:rFonts w:ascii="Book Antiqua" w:hAnsi="Book Antiqua"/>
          <w:sz w:val="18"/>
          <w:szCs w:val="18"/>
        </w:rPr>
        <w:lastRenderedPageBreak/>
        <w:t>либо которые могут приобретать полностью или частично доступ к сведениям, составляющим персональные данные</w:t>
      </w:r>
      <w:r w:rsidRPr="0050686C">
        <w:rPr>
          <w:rFonts w:ascii="Book Antiqua" w:hAnsi="Book Antiqua"/>
          <w:sz w:val="18"/>
          <w:szCs w:val="18"/>
        </w:rPr>
        <w:t>.</w:t>
      </w:r>
    </w:p>
    <w:p w:rsidR="00DE628A" w:rsidRDefault="004E29C4" w:rsidP="00AE7E5F">
      <w:pPr>
        <w:pStyle w:val="20"/>
        <w:shd w:val="clear" w:color="auto" w:fill="auto"/>
        <w:tabs>
          <w:tab w:val="left" w:pos="728"/>
        </w:tabs>
        <w:spacing w:after="80" w:line="276" w:lineRule="auto"/>
        <w:ind w:firstLine="284"/>
        <w:jc w:val="both"/>
        <w:rPr>
          <w:rFonts w:ascii="Book Antiqua" w:hAnsi="Book Antiqua"/>
          <w:sz w:val="18"/>
          <w:szCs w:val="18"/>
        </w:rPr>
      </w:pPr>
      <w:r w:rsidRPr="0050686C">
        <w:rPr>
          <w:rFonts w:ascii="Book Antiqua" w:hAnsi="Book Antiqua"/>
          <w:sz w:val="18"/>
          <w:szCs w:val="18"/>
        </w:rPr>
        <w:t xml:space="preserve">Для организации неограниченного доступа настоящая политика обязательна к опубликованию на интернет </w:t>
      </w:r>
      <w:proofErr w:type="gramStart"/>
      <w:r w:rsidRPr="0050686C">
        <w:rPr>
          <w:rFonts w:ascii="Book Antiqua" w:hAnsi="Book Antiqua"/>
          <w:sz w:val="18"/>
          <w:szCs w:val="18"/>
        </w:rPr>
        <w:t>сайте</w:t>
      </w:r>
      <w:proofErr w:type="gramEnd"/>
      <w:r w:rsidRPr="0050686C">
        <w:rPr>
          <w:rFonts w:ascii="Book Antiqua" w:hAnsi="Book Antiqua"/>
          <w:sz w:val="18"/>
          <w:szCs w:val="18"/>
        </w:rPr>
        <w:t xml:space="preserve"> </w:t>
      </w:r>
      <w:r w:rsidR="00792A30">
        <w:rPr>
          <w:rFonts w:ascii="Book Antiqua" w:hAnsi="Book Antiqua"/>
          <w:sz w:val="18"/>
          <w:szCs w:val="18"/>
        </w:rPr>
        <w:t>Компании</w:t>
      </w:r>
      <w:r w:rsidRPr="0050686C">
        <w:rPr>
          <w:rFonts w:ascii="Book Antiqua" w:hAnsi="Book Antiqua"/>
          <w:sz w:val="18"/>
          <w:szCs w:val="18"/>
        </w:rPr>
        <w:t xml:space="preserve"> </w:t>
      </w:r>
      <w:hyperlink r:id="rId13" w:history="1">
        <w:r w:rsidR="00792A30" w:rsidRPr="002300A2">
          <w:rPr>
            <w:rStyle w:val="a3"/>
            <w:rFonts w:ascii="Book Antiqua" w:hAnsi="Book Antiqua"/>
            <w:sz w:val="18"/>
            <w:szCs w:val="18"/>
            <w:lang w:val="en-US" w:bidi="en-US"/>
          </w:rPr>
          <w:t>http</w:t>
        </w:r>
        <w:r w:rsidR="00792A30" w:rsidRPr="002300A2">
          <w:rPr>
            <w:rStyle w:val="a3"/>
            <w:rFonts w:ascii="Book Antiqua" w:hAnsi="Book Antiqua"/>
            <w:sz w:val="18"/>
            <w:szCs w:val="18"/>
            <w:lang w:bidi="en-US"/>
          </w:rPr>
          <w:t>://</w:t>
        </w:r>
        <w:r w:rsidR="00792A30" w:rsidRPr="002300A2">
          <w:rPr>
            <w:rStyle w:val="a3"/>
            <w:rFonts w:ascii="Book Antiqua" w:hAnsi="Book Antiqua"/>
            <w:sz w:val="18"/>
            <w:szCs w:val="18"/>
            <w:lang w:val="en-US" w:bidi="en-US"/>
          </w:rPr>
          <w:t>www</w:t>
        </w:r>
        <w:r w:rsidR="00792A30" w:rsidRPr="002300A2">
          <w:rPr>
            <w:rStyle w:val="a3"/>
            <w:rFonts w:ascii="Book Antiqua" w:hAnsi="Book Antiqua"/>
            <w:sz w:val="18"/>
            <w:szCs w:val="18"/>
            <w:lang w:bidi="en-US"/>
          </w:rPr>
          <w:t>.</w:t>
        </w:r>
        <w:r w:rsidR="00792A30" w:rsidRPr="002300A2">
          <w:rPr>
            <w:rStyle w:val="a3"/>
            <w:rFonts w:ascii="Book Antiqua" w:hAnsi="Book Antiqua"/>
            <w:sz w:val="18"/>
            <w:szCs w:val="18"/>
            <w:lang w:val="en-US" w:bidi="en-US"/>
          </w:rPr>
          <w:t>era</w:t>
        </w:r>
        <w:r w:rsidR="00792A30" w:rsidRPr="00792A30">
          <w:rPr>
            <w:rStyle w:val="a3"/>
            <w:rFonts w:ascii="Book Antiqua" w:hAnsi="Book Antiqua"/>
            <w:sz w:val="18"/>
            <w:szCs w:val="18"/>
            <w:lang w:bidi="en-US"/>
          </w:rPr>
          <w:t>-</w:t>
        </w:r>
        <w:proofErr w:type="spellStart"/>
        <w:r w:rsidR="00792A30" w:rsidRPr="002300A2">
          <w:rPr>
            <w:rStyle w:val="a3"/>
            <w:rFonts w:ascii="Book Antiqua" w:hAnsi="Book Antiqua"/>
            <w:sz w:val="18"/>
            <w:szCs w:val="18"/>
            <w:lang w:val="en-US" w:bidi="en-US"/>
          </w:rPr>
          <w:t>mebel</w:t>
        </w:r>
        <w:proofErr w:type="spellEnd"/>
        <w:r w:rsidR="00792A30" w:rsidRPr="00792A30">
          <w:rPr>
            <w:rStyle w:val="a3"/>
            <w:rFonts w:ascii="Book Antiqua" w:hAnsi="Book Antiqua"/>
            <w:sz w:val="18"/>
            <w:szCs w:val="18"/>
            <w:lang w:bidi="en-US"/>
          </w:rPr>
          <w:t>.</w:t>
        </w:r>
        <w:r w:rsidR="00792A30" w:rsidRPr="002300A2">
          <w:rPr>
            <w:rStyle w:val="a3"/>
            <w:rFonts w:ascii="Book Antiqua" w:hAnsi="Book Antiqua"/>
            <w:sz w:val="18"/>
            <w:szCs w:val="18"/>
            <w:lang w:val="en-US" w:bidi="en-US"/>
          </w:rPr>
          <w:t>com</w:t>
        </w:r>
      </w:hyperlink>
      <w:r w:rsidR="00792A30" w:rsidRPr="00792A30">
        <w:rPr>
          <w:rFonts w:ascii="Book Antiqua" w:hAnsi="Book Antiqua"/>
          <w:sz w:val="18"/>
          <w:szCs w:val="18"/>
          <w:lang w:bidi="en-US"/>
        </w:rPr>
        <w:t xml:space="preserve"> </w:t>
      </w:r>
      <w:r w:rsidRPr="0050686C">
        <w:rPr>
          <w:rFonts w:ascii="Book Antiqua" w:hAnsi="Book Antiqua"/>
          <w:sz w:val="18"/>
          <w:szCs w:val="18"/>
          <w:lang w:bidi="en-US"/>
        </w:rPr>
        <w:t>.</w:t>
      </w:r>
    </w:p>
    <w:p w:rsidR="00DE628A" w:rsidRDefault="00DE628A" w:rsidP="00AE7E5F">
      <w:pPr>
        <w:pStyle w:val="20"/>
        <w:shd w:val="clear" w:color="auto" w:fill="auto"/>
        <w:tabs>
          <w:tab w:val="left" w:pos="728"/>
        </w:tabs>
        <w:spacing w:after="80" w:line="276" w:lineRule="auto"/>
        <w:ind w:firstLine="284"/>
        <w:jc w:val="both"/>
        <w:rPr>
          <w:rFonts w:ascii="Book Antiqua" w:hAnsi="Book Antiqua"/>
          <w:sz w:val="18"/>
          <w:szCs w:val="18"/>
        </w:rPr>
      </w:pPr>
    </w:p>
    <w:p w:rsidR="008F1C01" w:rsidRPr="00D72748" w:rsidRDefault="008F1C01" w:rsidP="00AE7E5F">
      <w:pPr>
        <w:tabs>
          <w:tab w:val="left" w:pos="2145"/>
        </w:tabs>
        <w:ind w:firstLine="284"/>
        <w:rPr>
          <w:rFonts w:ascii="Book Antiqua" w:hAnsi="Book Antiqua"/>
          <w:sz w:val="18"/>
          <w:szCs w:val="18"/>
        </w:rPr>
      </w:pPr>
      <w:bookmarkStart w:id="18" w:name="_GoBack"/>
      <w:bookmarkEnd w:id="18"/>
    </w:p>
    <w:sectPr w:rsidR="008F1C01" w:rsidRPr="00D72748" w:rsidSect="00AE7E5F">
      <w:footerReference w:type="default" r:id="rId14"/>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315" w:rsidRDefault="00AD5315" w:rsidP="00D72748">
      <w:pPr>
        <w:spacing w:after="0" w:line="240" w:lineRule="auto"/>
      </w:pPr>
      <w:r>
        <w:separator/>
      </w:r>
    </w:p>
  </w:endnote>
  <w:endnote w:type="continuationSeparator" w:id="0">
    <w:p w:rsidR="00AD5315" w:rsidRDefault="00AD5315" w:rsidP="00D72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026929"/>
      <w:docPartObj>
        <w:docPartGallery w:val="Page Numbers (Bottom of Page)"/>
        <w:docPartUnique/>
      </w:docPartObj>
    </w:sdtPr>
    <w:sdtEndPr>
      <w:rPr>
        <w:rFonts w:ascii="Book Antiqua" w:hAnsi="Book Antiqua"/>
        <w:sz w:val="18"/>
        <w:szCs w:val="18"/>
      </w:rPr>
    </w:sdtEndPr>
    <w:sdtContent>
      <w:p w:rsidR="00D72748" w:rsidRPr="00D72748" w:rsidRDefault="00873BDE">
        <w:pPr>
          <w:pStyle w:val="ab"/>
          <w:jc w:val="right"/>
          <w:rPr>
            <w:rFonts w:ascii="Book Antiqua" w:hAnsi="Book Antiqua"/>
            <w:sz w:val="18"/>
            <w:szCs w:val="18"/>
          </w:rPr>
        </w:pPr>
        <w:r w:rsidRPr="00D72748">
          <w:rPr>
            <w:rFonts w:ascii="Book Antiqua" w:hAnsi="Book Antiqua"/>
            <w:sz w:val="18"/>
            <w:szCs w:val="18"/>
          </w:rPr>
          <w:fldChar w:fldCharType="begin"/>
        </w:r>
        <w:r w:rsidR="00D72748" w:rsidRPr="00D72748">
          <w:rPr>
            <w:rFonts w:ascii="Book Antiqua" w:hAnsi="Book Antiqua"/>
            <w:sz w:val="18"/>
            <w:szCs w:val="18"/>
          </w:rPr>
          <w:instrText>PAGE   \* MERGEFORMAT</w:instrText>
        </w:r>
        <w:r w:rsidRPr="00D72748">
          <w:rPr>
            <w:rFonts w:ascii="Book Antiqua" w:hAnsi="Book Antiqua"/>
            <w:sz w:val="18"/>
            <w:szCs w:val="18"/>
          </w:rPr>
          <w:fldChar w:fldCharType="separate"/>
        </w:r>
        <w:r w:rsidR="003753B1">
          <w:rPr>
            <w:rFonts w:ascii="Book Antiqua" w:hAnsi="Book Antiqua"/>
            <w:noProof/>
            <w:sz w:val="18"/>
            <w:szCs w:val="18"/>
          </w:rPr>
          <w:t>7</w:t>
        </w:r>
        <w:r w:rsidRPr="00D72748">
          <w:rPr>
            <w:rFonts w:ascii="Book Antiqua" w:hAnsi="Book Antiqua"/>
            <w:sz w:val="18"/>
            <w:szCs w:val="18"/>
          </w:rPr>
          <w:fldChar w:fldCharType="end"/>
        </w:r>
      </w:p>
    </w:sdtContent>
  </w:sdt>
  <w:p w:rsidR="00D72748" w:rsidRDefault="00D7274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315" w:rsidRDefault="00AD5315" w:rsidP="00D72748">
      <w:pPr>
        <w:spacing w:after="0" w:line="240" w:lineRule="auto"/>
      </w:pPr>
      <w:r>
        <w:separator/>
      </w:r>
    </w:p>
  </w:footnote>
  <w:footnote w:type="continuationSeparator" w:id="0">
    <w:p w:rsidR="00AD5315" w:rsidRDefault="00AD5315" w:rsidP="00D727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31A65"/>
    <w:multiLevelType w:val="multilevel"/>
    <w:tmpl w:val="B08C5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B967AA"/>
    <w:multiLevelType w:val="multilevel"/>
    <w:tmpl w:val="817CE52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271A8F"/>
    <w:multiLevelType w:val="multilevel"/>
    <w:tmpl w:val="089ED3B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F1C01"/>
    <w:rsid w:val="0004198D"/>
    <w:rsid w:val="00047307"/>
    <w:rsid w:val="000A429C"/>
    <w:rsid w:val="000B508E"/>
    <w:rsid w:val="000F24AF"/>
    <w:rsid w:val="00163204"/>
    <w:rsid w:val="001B1B8C"/>
    <w:rsid w:val="001C20E9"/>
    <w:rsid w:val="00210982"/>
    <w:rsid w:val="0025298F"/>
    <w:rsid w:val="00280475"/>
    <w:rsid w:val="002933E5"/>
    <w:rsid w:val="002B76B2"/>
    <w:rsid w:val="003753B1"/>
    <w:rsid w:val="003A4941"/>
    <w:rsid w:val="003A5EA8"/>
    <w:rsid w:val="003C0AB4"/>
    <w:rsid w:val="004018D8"/>
    <w:rsid w:val="00416218"/>
    <w:rsid w:val="00477687"/>
    <w:rsid w:val="004E29C4"/>
    <w:rsid w:val="004E40F6"/>
    <w:rsid w:val="004F572A"/>
    <w:rsid w:val="005136C0"/>
    <w:rsid w:val="00545225"/>
    <w:rsid w:val="00550D3F"/>
    <w:rsid w:val="00594E8D"/>
    <w:rsid w:val="005B24B7"/>
    <w:rsid w:val="005F0793"/>
    <w:rsid w:val="00603DC5"/>
    <w:rsid w:val="00666BB0"/>
    <w:rsid w:val="006911DA"/>
    <w:rsid w:val="006922BF"/>
    <w:rsid w:val="006D1165"/>
    <w:rsid w:val="006D3A58"/>
    <w:rsid w:val="006E6996"/>
    <w:rsid w:val="00702F1C"/>
    <w:rsid w:val="00735B9E"/>
    <w:rsid w:val="00792A30"/>
    <w:rsid w:val="007E4321"/>
    <w:rsid w:val="007F75D8"/>
    <w:rsid w:val="00825E59"/>
    <w:rsid w:val="00826FC2"/>
    <w:rsid w:val="00852B83"/>
    <w:rsid w:val="00873BDE"/>
    <w:rsid w:val="008C206B"/>
    <w:rsid w:val="008C3CB7"/>
    <w:rsid w:val="008C4217"/>
    <w:rsid w:val="008C7A0A"/>
    <w:rsid w:val="008E4069"/>
    <w:rsid w:val="008F1C01"/>
    <w:rsid w:val="00932B9D"/>
    <w:rsid w:val="00997813"/>
    <w:rsid w:val="009B5008"/>
    <w:rsid w:val="009D08CA"/>
    <w:rsid w:val="009E7906"/>
    <w:rsid w:val="00A561C6"/>
    <w:rsid w:val="00AD5315"/>
    <w:rsid w:val="00AE013A"/>
    <w:rsid w:val="00AE7E5F"/>
    <w:rsid w:val="00AF51A5"/>
    <w:rsid w:val="00B37FBD"/>
    <w:rsid w:val="00B73828"/>
    <w:rsid w:val="00BB260E"/>
    <w:rsid w:val="00BE38EA"/>
    <w:rsid w:val="00BF2D75"/>
    <w:rsid w:val="00C26000"/>
    <w:rsid w:val="00C61B46"/>
    <w:rsid w:val="00C73642"/>
    <w:rsid w:val="00C96E8E"/>
    <w:rsid w:val="00CA2A4D"/>
    <w:rsid w:val="00CF1086"/>
    <w:rsid w:val="00D40AB7"/>
    <w:rsid w:val="00D72748"/>
    <w:rsid w:val="00D74420"/>
    <w:rsid w:val="00DE628A"/>
    <w:rsid w:val="00E06A5F"/>
    <w:rsid w:val="00E1797E"/>
    <w:rsid w:val="00E83CDA"/>
    <w:rsid w:val="00EB0643"/>
    <w:rsid w:val="00ED4A80"/>
    <w:rsid w:val="00ED6C5B"/>
    <w:rsid w:val="00F44247"/>
    <w:rsid w:val="00F45779"/>
    <w:rsid w:val="00F52595"/>
    <w:rsid w:val="00FA2E5C"/>
    <w:rsid w:val="00FA41FE"/>
    <w:rsid w:val="00FB1A78"/>
    <w:rsid w:val="00FC58BE"/>
    <w:rsid w:val="00FD230A"/>
    <w:rsid w:val="00FD3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8D8"/>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F24AF"/>
    <w:rPr>
      <w:color w:val="0066CC"/>
      <w:u w:val="single"/>
    </w:rPr>
  </w:style>
  <w:style w:type="character" w:customStyle="1" w:styleId="2">
    <w:name w:val="Основной текст (2)_"/>
    <w:basedOn w:val="a0"/>
    <w:link w:val="20"/>
    <w:rsid w:val="000F24AF"/>
    <w:rPr>
      <w:rFonts w:ascii="Arial" w:eastAsia="Arial" w:hAnsi="Arial" w:cs="Arial"/>
      <w:shd w:val="clear" w:color="auto" w:fill="FFFFFF"/>
    </w:rPr>
  </w:style>
  <w:style w:type="character" w:customStyle="1" w:styleId="21">
    <w:name w:val="Основной текст (2) + Полужирный"/>
    <w:basedOn w:val="2"/>
    <w:rsid w:val="000F24AF"/>
    <w:rPr>
      <w:rFonts w:ascii="Arial" w:eastAsia="Arial" w:hAnsi="Arial" w:cs="Arial"/>
      <w:b/>
      <w:bCs/>
      <w:color w:val="000000"/>
      <w:spacing w:val="0"/>
      <w:w w:val="100"/>
      <w:position w:val="0"/>
      <w:shd w:val="clear" w:color="auto" w:fill="FFFFFF"/>
      <w:lang w:val="ru-RU" w:eastAsia="ru-RU" w:bidi="ru-RU"/>
    </w:rPr>
  </w:style>
  <w:style w:type="paragraph" w:customStyle="1" w:styleId="20">
    <w:name w:val="Основной текст (2)"/>
    <w:basedOn w:val="a"/>
    <w:link w:val="2"/>
    <w:rsid w:val="000F24AF"/>
    <w:pPr>
      <w:widowControl w:val="0"/>
      <w:shd w:val="clear" w:color="auto" w:fill="FFFFFF"/>
      <w:spacing w:after="0" w:line="0" w:lineRule="atLeast"/>
      <w:ind w:hanging="380"/>
    </w:pPr>
    <w:rPr>
      <w:rFonts w:ascii="Arial" w:eastAsia="Arial" w:hAnsi="Arial" w:cs="Arial"/>
      <w:sz w:val="22"/>
    </w:rPr>
  </w:style>
  <w:style w:type="character" w:styleId="a4">
    <w:name w:val="annotation reference"/>
    <w:basedOn w:val="a0"/>
    <w:uiPriority w:val="99"/>
    <w:semiHidden/>
    <w:unhideWhenUsed/>
    <w:rsid w:val="000F24AF"/>
    <w:rPr>
      <w:sz w:val="16"/>
      <w:szCs w:val="16"/>
    </w:rPr>
  </w:style>
  <w:style w:type="paragraph" w:styleId="a5">
    <w:name w:val="annotation text"/>
    <w:basedOn w:val="a"/>
    <w:link w:val="a6"/>
    <w:uiPriority w:val="99"/>
    <w:semiHidden/>
    <w:unhideWhenUsed/>
    <w:rsid w:val="000F24AF"/>
    <w:pPr>
      <w:spacing w:line="240" w:lineRule="auto"/>
    </w:pPr>
    <w:rPr>
      <w:sz w:val="20"/>
      <w:szCs w:val="20"/>
    </w:rPr>
  </w:style>
  <w:style w:type="character" w:customStyle="1" w:styleId="a6">
    <w:name w:val="Текст примечания Знак"/>
    <w:basedOn w:val="a0"/>
    <w:link w:val="a5"/>
    <w:uiPriority w:val="99"/>
    <w:semiHidden/>
    <w:rsid w:val="000F24AF"/>
    <w:rPr>
      <w:rFonts w:ascii="Times New Roman" w:hAnsi="Times New Roman"/>
      <w:sz w:val="20"/>
      <w:szCs w:val="20"/>
    </w:rPr>
  </w:style>
  <w:style w:type="paragraph" w:styleId="a7">
    <w:name w:val="Balloon Text"/>
    <w:basedOn w:val="a"/>
    <w:link w:val="a8"/>
    <w:uiPriority w:val="99"/>
    <w:semiHidden/>
    <w:unhideWhenUsed/>
    <w:rsid w:val="000F24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24AF"/>
    <w:rPr>
      <w:rFonts w:ascii="Tahoma" w:hAnsi="Tahoma" w:cs="Tahoma"/>
      <w:sz w:val="16"/>
      <w:szCs w:val="16"/>
    </w:rPr>
  </w:style>
  <w:style w:type="paragraph" w:styleId="a9">
    <w:name w:val="header"/>
    <w:basedOn w:val="a"/>
    <w:link w:val="aa"/>
    <w:uiPriority w:val="99"/>
    <w:unhideWhenUsed/>
    <w:rsid w:val="00D727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72748"/>
    <w:rPr>
      <w:rFonts w:ascii="Times New Roman" w:hAnsi="Times New Roman"/>
      <w:sz w:val="28"/>
    </w:rPr>
  </w:style>
  <w:style w:type="paragraph" w:styleId="ab">
    <w:name w:val="footer"/>
    <w:basedOn w:val="a"/>
    <w:link w:val="ac"/>
    <w:uiPriority w:val="99"/>
    <w:unhideWhenUsed/>
    <w:rsid w:val="00D727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72748"/>
    <w:rPr>
      <w:rFonts w:ascii="Times New Roman" w:hAnsi="Times New Roman"/>
      <w:sz w:val="28"/>
    </w:rPr>
  </w:style>
  <w:style w:type="character" w:customStyle="1" w:styleId="1">
    <w:name w:val="Заголовок №1_"/>
    <w:basedOn w:val="a0"/>
    <w:link w:val="10"/>
    <w:rsid w:val="00ED4A80"/>
    <w:rPr>
      <w:rFonts w:ascii="Arial" w:eastAsia="Arial" w:hAnsi="Arial" w:cs="Arial"/>
      <w:b/>
      <w:bCs/>
      <w:shd w:val="clear" w:color="auto" w:fill="FFFFFF"/>
    </w:rPr>
  </w:style>
  <w:style w:type="paragraph" w:customStyle="1" w:styleId="10">
    <w:name w:val="Заголовок №1"/>
    <w:basedOn w:val="a"/>
    <w:link w:val="1"/>
    <w:rsid w:val="00ED4A80"/>
    <w:pPr>
      <w:widowControl w:val="0"/>
      <w:shd w:val="clear" w:color="auto" w:fill="FFFFFF"/>
      <w:spacing w:after="0" w:line="0" w:lineRule="atLeast"/>
      <w:ind w:hanging="460"/>
      <w:jc w:val="center"/>
      <w:outlineLvl w:val="0"/>
    </w:pPr>
    <w:rPr>
      <w:rFonts w:ascii="Arial" w:eastAsia="Arial" w:hAnsi="Arial" w:cs="Arial"/>
      <w:b/>
      <w:bCs/>
      <w:sz w:val="22"/>
    </w:rPr>
  </w:style>
  <w:style w:type="character" w:customStyle="1" w:styleId="3">
    <w:name w:val="Основной текст (3)_"/>
    <w:basedOn w:val="a0"/>
    <w:rsid w:val="00DE628A"/>
    <w:rPr>
      <w:rFonts w:ascii="Arial" w:eastAsia="Arial" w:hAnsi="Arial" w:cs="Arial"/>
      <w:b w:val="0"/>
      <w:bCs w:val="0"/>
      <w:i w:val="0"/>
      <w:iCs w:val="0"/>
      <w:smallCaps w:val="0"/>
      <w:strike w:val="0"/>
      <w:sz w:val="21"/>
      <w:szCs w:val="21"/>
      <w:u w:val="none"/>
    </w:rPr>
  </w:style>
  <w:style w:type="character" w:customStyle="1" w:styleId="30">
    <w:name w:val="Основной текст (3)"/>
    <w:basedOn w:val="3"/>
    <w:rsid w:val="00DE628A"/>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paragraph" w:styleId="ad">
    <w:name w:val="annotation subject"/>
    <w:basedOn w:val="a5"/>
    <w:next w:val="a5"/>
    <w:link w:val="ae"/>
    <w:uiPriority w:val="99"/>
    <w:semiHidden/>
    <w:unhideWhenUsed/>
    <w:rsid w:val="00CA2A4D"/>
    <w:rPr>
      <w:b/>
      <w:bCs/>
    </w:rPr>
  </w:style>
  <w:style w:type="character" w:customStyle="1" w:styleId="ae">
    <w:name w:val="Тема примечания Знак"/>
    <w:basedOn w:val="a6"/>
    <w:link w:val="ad"/>
    <w:uiPriority w:val="99"/>
    <w:semiHidden/>
    <w:rsid w:val="00CA2A4D"/>
    <w:rPr>
      <w:rFonts w:ascii="Times New Roman" w:hAnsi="Times New Roman"/>
      <w:b/>
      <w:bCs/>
      <w:sz w:val="20"/>
      <w:szCs w:val="20"/>
    </w:rPr>
  </w:style>
  <w:style w:type="character" w:customStyle="1" w:styleId="Calibri105pt">
    <w:name w:val="Колонтитул + Calibri;10;5 pt;Полужирный"/>
    <w:basedOn w:val="a0"/>
    <w:rsid w:val="00932B9D"/>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mebel.com/" TargetMode="External"/><Relationship Id="rId13" Type="http://schemas.openxmlformats.org/officeDocument/2006/relationships/hyperlink" Target="http://www.era-mebel.com" TargetMode="External"/><Relationship Id="rId3" Type="http://schemas.openxmlformats.org/officeDocument/2006/relationships/settings" Target="settings.xml"/><Relationship Id="rId7" Type="http://schemas.openxmlformats.org/officeDocument/2006/relationships/hyperlink" Target="http://www.era-mebel.com/" TargetMode="External"/><Relationship Id="rId12" Type="http://schemas.openxmlformats.org/officeDocument/2006/relationships/hyperlink" Target="mailto:rsockanc26@rkn.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era-mebe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min@era-mebel.com" TargetMode="External"/><Relationship Id="rId4" Type="http://schemas.openxmlformats.org/officeDocument/2006/relationships/webSettings" Target="webSettings.xml"/><Relationship Id="rId9" Type="http://schemas.openxmlformats.org/officeDocument/2006/relationships/hyperlink" Target="mailto:consultant@era-mebe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4741</Words>
  <Characters>27024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USERPC</cp:lastModifiedBy>
  <cp:revision>7</cp:revision>
  <dcterms:created xsi:type="dcterms:W3CDTF">2025-05-29T08:32:00Z</dcterms:created>
  <dcterms:modified xsi:type="dcterms:W3CDTF">2025-05-29T10:45:00Z</dcterms:modified>
</cp:coreProperties>
</file>